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9E55" w14:textId="0167E017" w:rsidR="0051617C" w:rsidRDefault="0051617C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color w:val="000000"/>
        </w:rPr>
      </w:pPr>
      <w:r w:rsidRPr="0051617C">
        <w:rPr>
          <w:rFonts w:ascii="Calibri" w:eastAsia="Calibri" w:hAnsi="Calibri" w:cs="Calibri"/>
          <w:color w:val="000000"/>
        </w:rPr>
        <w:t>Applicants who consider that there has been a</w:t>
      </w:r>
      <w:r>
        <w:rPr>
          <w:rFonts w:ascii="Calibri" w:eastAsia="Calibri" w:hAnsi="Calibri" w:cs="Calibri"/>
          <w:color w:val="000000"/>
        </w:rPr>
        <w:t xml:space="preserve"> </w:t>
      </w:r>
      <w:r w:rsidRPr="0051617C">
        <w:rPr>
          <w:rFonts w:ascii="Calibri" w:eastAsia="Calibri" w:hAnsi="Calibri" w:cs="Calibri"/>
          <w:color w:val="000000"/>
        </w:rPr>
        <w:t>procedural error in the evaluation process of their application may submit this request for</w:t>
      </w:r>
      <w:r>
        <w:rPr>
          <w:rFonts w:ascii="Calibri" w:eastAsia="Calibri" w:hAnsi="Calibri" w:cs="Calibri"/>
          <w:color w:val="000000"/>
        </w:rPr>
        <w:t xml:space="preserve"> redress</w:t>
      </w:r>
      <w:r w:rsidRPr="0051617C">
        <w:rPr>
          <w:rFonts w:ascii="Calibri" w:eastAsia="Calibri" w:hAnsi="Calibri" w:cs="Calibri"/>
          <w:color w:val="000000"/>
        </w:rPr>
        <w:t>.</w:t>
      </w:r>
    </w:p>
    <w:p w14:paraId="22E76CF1" w14:textId="0F26CEAE" w:rsidR="00D73148" w:rsidRDefault="00A6642D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Requests can be made with regards to evaluation procedures that were followed and/or to the application of the evaluation criteria. Requests with regards to the scientific judgement of reviewers at any stage will not be taken into consideration. </w:t>
      </w:r>
    </w:p>
    <w:p w14:paraId="234B1C77" w14:textId="77777777" w:rsidR="00D73148" w:rsidRDefault="00A6642D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Applicants must submit their request within 7 days of being notified of their evaluation outcomes (eligibility review, review of proposals, interview/selection). Redress requests should be submitted personally by the applicant.</w:t>
      </w:r>
    </w:p>
    <w:p w14:paraId="138FBC94" w14:textId="77777777" w:rsidR="00D73148" w:rsidRDefault="00A6642D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This template form should be emailed directly to </w:t>
      </w:r>
      <w:hyperlink r:id="rId8">
        <w:r>
          <w:rPr>
            <w:rFonts w:ascii="Calibri" w:eastAsia="Calibri" w:hAnsi="Calibri" w:cs="Calibri"/>
            <w:color w:val="99CA3C"/>
            <w:u w:val="single"/>
          </w:rPr>
          <w:t>smash@ung.si</w:t>
        </w:r>
      </w:hyperlink>
      <w:r>
        <w:rPr>
          <w:rFonts w:ascii="Calibri" w:eastAsia="Calibri" w:hAnsi="Calibri" w:cs="Calibri"/>
          <w:color w:val="000000"/>
        </w:rPr>
        <w:t xml:space="preserve"> – acknowledgement will be given. The Executive Board will review the submission, and applicants will be informed by e-mail within 7 days of the acknowledgement.</w:t>
      </w:r>
    </w:p>
    <w:p w14:paraId="0C4227DA" w14:textId="77777777" w:rsidR="00D73148" w:rsidRDefault="00A6642D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If the reasons given are accepted as valid, a new evaluation will be conducted, proceeding from the point of contention through the rest of the selection process. </w:t>
      </w:r>
    </w:p>
    <w:p w14:paraId="60FF7E81" w14:textId="77777777" w:rsidR="00D73148" w:rsidRDefault="00A6642D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Executive Board decisions are final.</w:t>
      </w:r>
    </w:p>
    <w:p w14:paraId="44A5106D" w14:textId="77777777" w:rsidR="00D73148" w:rsidRDefault="00A6642D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REDRESS REQUEST</w:t>
      </w:r>
    </w:p>
    <w:tbl>
      <w:tblPr>
        <w:tblStyle w:val="a1"/>
        <w:tblW w:w="9016" w:type="dxa"/>
        <w:tblBorders>
          <w:top w:val="single" w:sz="4" w:space="0" w:color="F1A499"/>
          <w:left w:val="single" w:sz="4" w:space="0" w:color="F1A499"/>
          <w:bottom w:val="single" w:sz="4" w:space="0" w:color="F1A499"/>
          <w:right w:val="single" w:sz="4" w:space="0" w:color="F1A499"/>
          <w:insideH w:val="single" w:sz="4" w:space="0" w:color="F1A499"/>
          <w:insideV w:val="single" w:sz="4" w:space="0" w:color="F1A499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27"/>
      </w:tblGrid>
      <w:tr w:rsidR="00D73148" w14:paraId="713A8E23" w14:textId="77777777">
        <w:trPr>
          <w:trHeight w:val="454"/>
        </w:trPr>
        <w:tc>
          <w:tcPr>
            <w:tcW w:w="2689" w:type="dxa"/>
            <w:vAlign w:val="center"/>
          </w:tcPr>
          <w:p w14:paraId="0B73FF37" w14:textId="77777777" w:rsidR="00D73148" w:rsidRDefault="00A6642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Applicant ID CODE</w:t>
            </w:r>
          </w:p>
        </w:tc>
        <w:tc>
          <w:tcPr>
            <w:tcW w:w="6327" w:type="dxa"/>
            <w:vAlign w:val="center"/>
          </w:tcPr>
          <w:p w14:paraId="7C129DBE" w14:textId="77777777" w:rsidR="00D73148" w:rsidRDefault="00D73148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73148" w14:paraId="38D29AB3" w14:textId="77777777">
        <w:trPr>
          <w:trHeight w:val="454"/>
        </w:trPr>
        <w:tc>
          <w:tcPr>
            <w:tcW w:w="2689" w:type="dxa"/>
            <w:vAlign w:val="center"/>
          </w:tcPr>
          <w:p w14:paraId="6E6BC854" w14:textId="77777777" w:rsidR="00D73148" w:rsidRDefault="00A6642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Proposal Title</w:t>
            </w:r>
          </w:p>
        </w:tc>
        <w:tc>
          <w:tcPr>
            <w:tcW w:w="6327" w:type="dxa"/>
            <w:vAlign w:val="center"/>
          </w:tcPr>
          <w:p w14:paraId="37F122D8" w14:textId="77777777" w:rsidR="00D73148" w:rsidRDefault="00D73148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73148" w14:paraId="3117E5DB" w14:textId="77777777">
        <w:trPr>
          <w:trHeight w:val="454"/>
        </w:trPr>
        <w:tc>
          <w:tcPr>
            <w:tcW w:w="2689" w:type="dxa"/>
            <w:vAlign w:val="center"/>
          </w:tcPr>
          <w:p w14:paraId="0285A3E4" w14:textId="77777777" w:rsidR="00D73148" w:rsidRDefault="00A6642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Contact Email</w:t>
            </w:r>
          </w:p>
        </w:tc>
        <w:tc>
          <w:tcPr>
            <w:tcW w:w="6327" w:type="dxa"/>
            <w:vAlign w:val="center"/>
          </w:tcPr>
          <w:p w14:paraId="5BED13A7" w14:textId="77777777" w:rsidR="00D73148" w:rsidRDefault="00D73148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73148" w14:paraId="5DD38FC4" w14:textId="77777777">
        <w:trPr>
          <w:trHeight w:val="454"/>
        </w:trPr>
        <w:tc>
          <w:tcPr>
            <w:tcW w:w="2689" w:type="dxa"/>
            <w:vAlign w:val="center"/>
          </w:tcPr>
          <w:p w14:paraId="7CD9DA85" w14:textId="77777777" w:rsidR="00D73148" w:rsidRDefault="00A6642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Stage of Selection Reached</w:t>
            </w:r>
          </w:p>
        </w:tc>
        <w:tc>
          <w:tcPr>
            <w:tcW w:w="6327" w:type="dxa"/>
            <w:vAlign w:val="center"/>
          </w:tcPr>
          <w:p w14:paraId="4CA129F6" w14:textId="77777777" w:rsidR="00D73148" w:rsidRDefault="00A6642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Eligibility   □ Remote Review   □ Interview</w:t>
            </w:r>
          </w:p>
        </w:tc>
      </w:tr>
    </w:tbl>
    <w:p w14:paraId="183F4466" w14:textId="77777777" w:rsidR="00D73148" w:rsidRDefault="00D73148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tbl>
      <w:tblPr>
        <w:tblStyle w:val="a2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067"/>
      </w:tblGrid>
      <w:tr w:rsidR="00D73148" w14:paraId="158BAEFB" w14:textId="77777777" w:rsidTr="00D73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tcBorders>
              <w:bottom w:val="nil"/>
            </w:tcBorders>
            <w:tcMar>
              <w:top w:w="85" w:type="dxa"/>
              <w:bottom w:w="85" w:type="dxa"/>
            </w:tcMar>
          </w:tcPr>
          <w:p w14:paraId="4E2FA9A3" w14:textId="77777777" w:rsidR="00D73148" w:rsidRDefault="00A664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Reason for redress request (continue on new pages as necessary)</w:t>
            </w:r>
          </w:p>
        </w:tc>
      </w:tr>
      <w:tr w:rsidR="00D73148" w14:paraId="4FB11B9A" w14:textId="77777777" w:rsidTr="00D73148">
        <w:trPr>
          <w:trHeight w:val="4158"/>
        </w:trPr>
        <w:tc>
          <w:tcPr>
            <w:tcW w:w="9067" w:type="dxa"/>
            <w:tcMar>
              <w:top w:w="85" w:type="dxa"/>
              <w:bottom w:w="85" w:type="dxa"/>
            </w:tcMar>
          </w:tcPr>
          <w:p w14:paraId="2AC481B7" w14:textId="77777777" w:rsidR="00D73148" w:rsidRDefault="00D73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587CBFC8" w14:textId="77777777" w:rsidR="00D73148" w:rsidRDefault="00D73148">
      <w:pPr>
        <w:jc w:val="both"/>
        <w:rPr>
          <w:rFonts w:ascii="Calibri" w:eastAsia="Calibri" w:hAnsi="Calibri" w:cs="Calibri"/>
          <w:i/>
          <w:color w:val="000000"/>
          <w:highlight w:val="lightGray"/>
        </w:rPr>
      </w:pPr>
    </w:p>
    <w:p w14:paraId="44D63785" w14:textId="77777777" w:rsidR="00D73148" w:rsidRDefault="00D73148">
      <w:pPr>
        <w:jc w:val="both"/>
        <w:rPr>
          <w:rFonts w:ascii="Calibri" w:eastAsia="Calibri" w:hAnsi="Calibri" w:cs="Calibri"/>
          <w:i/>
          <w:color w:val="000000"/>
          <w:u w:val="single"/>
        </w:rPr>
      </w:pPr>
    </w:p>
    <w:sectPr w:rsidR="00D731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039F" w14:textId="77777777" w:rsidR="00E77F75" w:rsidRDefault="00E77F75">
      <w:pPr>
        <w:spacing w:after="0" w:line="240" w:lineRule="auto"/>
      </w:pPr>
      <w:r>
        <w:separator/>
      </w:r>
    </w:p>
  </w:endnote>
  <w:endnote w:type="continuationSeparator" w:id="0">
    <w:p w14:paraId="13804E71" w14:textId="77777777" w:rsidR="00E77F75" w:rsidRDefault="00E7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79D6" w14:textId="77777777" w:rsidR="007D7842" w:rsidRDefault="007D7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DF96" w14:textId="1CCB444D" w:rsidR="00D73148" w:rsidRDefault="00A664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SMASH Call </w:t>
    </w:r>
    <w:r w:rsidR="007D7842">
      <w:rPr>
        <w:color w:val="000000"/>
        <w:sz w:val="20"/>
        <w:szCs w:val="20"/>
      </w:rPr>
      <w:t>4</w:t>
    </w:r>
    <w:r>
      <w:rPr>
        <w:color w:val="000000"/>
        <w:sz w:val="20"/>
        <w:szCs w:val="20"/>
      </w:rPr>
      <w:t xml:space="preserve"> - </w:t>
    </w:r>
    <w:r w:rsidR="00626423">
      <w:rPr>
        <w:color w:val="000000"/>
        <w:sz w:val="20"/>
        <w:szCs w:val="20"/>
      </w:rPr>
      <w:t>202</w:t>
    </w:r>
    <w:r w:rsidR="007D7842">
      <w:rPr>
        <w:color w:val="000000"/>
        <w:sz w:val="20"/>
        <w:szCs w:val="20"/>
      </w:rPr>
      <w:t>5</w:t>
    </w:r>
    <w:r>
      <w:rPr>
        <w:color w:val="000000"/>
        <w:sz w:val="20"/>
        <w:szCs w:val="20"/>
      </w:rPr>
      <w:t xml:space="preserve"> (Redress Request)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E0EF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5E0EF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138" w14:textId="77777777" w:rsidR="00D73148" w:rsidRDefault="00D731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BE78EDC" w14:textId="77777777" w:rsidR="00D73148" w:rsidRDefault="00D73148"/>
  <w:p w14:paraId="0D606CA2" w14:textId="77777777" w:rsidR="00D73148" w:rsidRDefault="00D731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840A" w14:textId="77777777" w:rsidR="00E77F75" w:rsidRDefault="00E77F75">
      <w:pPr>
        <w:spacing w:after="0" w:line="240" w:lineRule="auto"/>
      </w:pPr>
      <w:r>
        <w:separator/>
      </w:r>
    </w:p>
  </w:footnote>
  <w:footnote w:type="continuationSeparator" w:id="0">
    <w:p w14:paraId="1134E382" w14:textId="77777777" w:rsidR="00E77F75" w:rsidRDefault="00E7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AFA0" w14:textId="77777777" w:rsidR="007D7842" w:rsidRDefault="007D7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1B44" w14:textId="646AC702" w:rsidR="00D73148" w:rsidRDefault="00A664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                 SMASH – REDRESS REQUEST FORM - CALL </w:t>
    </w:r>
    <w:r w:rsidR="007D7842">
      <w:rPr>
        <w:rFonts w:ascii="Arial" w:eastAsia="Arial" w:hAnsi="Arial" w:cs="Arial"/>
        <w:b/>
        <w:sz w:val="28"/>
        <w:szCs w:val="28"/>
      </w:rPr>
      <w:t>4</w:t>
    </w:r>
    <w:r>
      <w:rPr>
        <w:rFonts w:ascii="Arial" w:eastAsia="Arial" w:hAnsi="Arial" w:cs="Arial"/>
        <w:b/>
        <w:color w:val="000000"/>
        <w:sz w:val="28"/>
        <w:szCs w:val="28"/>
      </w:rPr>
      <w:t xml:space="preserve"> - 202</w:t>
    </w:r>
    <w:r w:rsidR="007D7842">
      <w:rPr>
        <w:rFonts w:ascii="Arial" w:eastAsia="Arial" w:hAnsi="Arial" w:cs="Arial"/>
        <w:b/>
        <w:color w:val="000000"/>
        <w:sz w:val="28"/>
        <w:szCs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D05A" w14:textId="77777777" w:rsidR="00D73148" w:rsidRDefault="00D731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D75DF7E" w14:textId="77777777" w:rsidR="00D73148" w:rsidRDefault="00D73148"/>
  <w:p w14:paraId="3E0BB399" w14:textId="77777777" w:rsidR="00D73148" w:rsidRDefault="00D731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D537C"/>
    <w:multiLevelType w:val="multilevel"/>
    <w:tmpl w:val="1E7866F6"/>
    <w:lvl w:ilvl="0">
      <w:start w:val="1"/>
      <w:numFmt w:val="decimal"/>
      <w:pStyle w:val="MyHeadingStyleforAppendi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48"/>
    <w:rsid w:val="0051617C"/>
    <w:rsid w:val="005E0EF4"/>
    <w:rsid w:val="00626423"/>
    <w:rsid w:val="007A04CE"/>
    <w:rsid w:val="007D7842"/>
    <w:rsid w:val="00953615"/>
    <w:rsid w:val="009D161A"/>
    <w:rsid w:val="00A6642D"/>
    <w:rsid w:val="00C47973"/>
    <w:rsid w:val="00D73148"/>
    <w:rsid w:val="00E7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28E2"/>
  <w15:docId w15:val="{0203B5CF-24EB-466E-B7D6-0843AD02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en-IE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9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7601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6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2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B911C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D4"/>
  </w:style>
  <w:style w:type="paragraph" w:styleId="Footer">
    <w:name w:val="footer"/>
    <w:basedOn w:val="Normal"/>
    <w:link w:val="FooterChar"/>
    <w:uiPriority w:val="99"/>
    <w:unhideWhenUsed/>
    <w:rsid w:val="00EF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D4"/>
  </w:style>
  <w:style w:type="character" w:styleId="Hyperlink">
    <w:name w:val="Hyperlink"/>
    <w:basedOn w:val="DefaultParagraphFont"/>
    <w:uiPriority w:val="99"/>
    <w:unhideWhenUsed/>
    <w:rsid w:val="00D44E0A"/>
    <w:rPr>
      <w:color w:val="99CA3C" w:themeColor="hyperlink"/>
      <w:u w:val="single"/>
    </w:rPr>
  </w:style>
  <w:style w:type="table" w:styleId="TableGrid">
    <w:name w:val="Table Grid"/>
    <w:basedOn w:val="TableNormal"/>
    <w:uiPriority w:val="59"/>
    <w:rsid w:val="0051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2E30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F2E3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5CB"/>
    <w:pPr>
      <w:spacing w:after="100"/>
    </w:pPr>
  </w:style>
  <w:style w:type="paragraph" w:styleId="ListParagraph">
    <w:name w:val="List Paragraph"/>
    <w:basedOn w:val="Normal"/>
    <w:uiPriority w:val="34"/>
    <w:qFormat/>
    <w:rsid w:val="00B7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0769"/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70769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57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entry-subtitle">
    <w:name w:val="entry-subtitle"/>
    <w:basedOn w:val="DefaultParagraphFont"/>
    <w:rsid w:val="00C93056"/>
  </w:style>
  <w:style w:type="character" w:customStyle="1" w:styleId="entry-title-primary">
    <w:name w:val="entry-title-primary"/>
    <w:basedOn w:val="DefaultParagraphFont"/>
    <w:rsid w:val="005776DA"/>
  </w:style>
  <w:style w:type="character" w:customStyle="1" w:styleId="Heading4Char">
    <w:name w:val="Heading 4 Char"/>
    <w:basedOn w:val="DefaultParagraphFont"/>
    <w:link w:val="Heading4"/>
    <w:uiPriority w:val="9"/>
    <w:rsid w:val="005776DA"/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20B"/>
    <w:rPr>
      <w:rFonts w:asciiTheme="majorHAnsi" w:eastAsiaTheme="majorEastAsia" w:hAnsiTheme="majorHAnsi" w:cstheme="majorBidi"/>
      <w:color w:val="6B911C" w:themeColor="accent1" w:themeShade="BF"/>
    </w:rPr>
  </w:style>
  <w:style w:type="character" w:styleId="Strong">
    <w:name w:val="Strong"/>
    <w:basedOn w:val="DefaultParagraphFont"/>
    <w:uiPriority w:val="22"/>
    <w:qFormat/>
    <w:rsid w:val="00F9326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9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98"/>
    <w:rPr>
      <w:rFonts w:ascii="Segoe UI" w:hAnsi="Segoe UI" w:cs="Segoe UI"/>
      <w:sz w:val="18"/>
      <w:szCs w:val="18"/>
    </w:rPr>
  </w:style>
  <w:style w:type="paragraph" w:customStyle="1" w:styleId="intro">
    <w:name w:val="intro"/>
    <w:basedOn w:val="Normal"/>
    <w:rsid w:val="0093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ighlightcol">
    <w:name w:val="highlight_col"/>
    <w:basedOn w:val="DefaultParagraphFont"/>
    <w:rsid w:val="009618B3"/>
  </w:style>
  <w:style w:type="character" w:customStyle="1" w:styleId="apple-converted-space">
    <w:name w:val="apple-converted-space"/>
    <w:basedOn w:val="DefaultParagraphFont"/>
    <w:rsid w:val="009618B3"/>
  </w:style>
  <w:style w:type="table" w:customStyle="1" w:styleId="PlainTable21">
    <w:name w:val="Plain Table 21"/>
    <w:basedOn w:val="TableNormal"/>
    <w:uiPriority w:val="42"/>
    <w:rsid w:val="001B1C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232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1965"/>
    <w:rPr>
      <w:rFonts w:asciiTheme="majorHAnsi" w:eastAsiaTheme="majorEastAsia" w:hAnsiTheme="majorHAnsi" w:cstheme="majorBidi"/>
      <w:color w:val="47601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32BB1"/>
    <w:pPr>
      <w:spacing w:after="100"/>
      <w:ind w:left="440"/>
    </w:pPr>
  </w:style>
  <w:style w:type="character" w:customStyle="1" w:styleId="nowrap1">
    <w:name w:val="nowrap1"/>
    <w:basedOn w:val="DefaultParagraphFont"/>
    <w:rsid w:val="00C64024"/>
  </w:style>
  <w:style w:type="character" w:customStyle="1" w:styleId="il">
    <w:name w:val="il"/>
    <w:basedOn w:val="DefaultParagraphFont"/>
    <w:rsid w:val="00512EC7"/>
  </w:style>
  <w:style w:type="character" w:styleId="FollowedHyperlink">
    <w:name w:val="FollowedHyperlink"/>
    <w:basedOn w:val="DefaultParagraphFont"/>
    <w:uiPriority w:val="99"/>
    <w:semiHidden/>
    <w:unhideWhenUsed/>
    <w:rsid w:val="00F176B0"/>
    <w:rPr>
      <w:color w:val="B9D181" w:themeColor="followedHyperlink"/>
      <w:u w:val="single"/>
    </w:rPr>
  </w:style>
  <w:style w:type="character" w:customStyle="1" w:styleId="FootnoteTextChar1">
    <w:name w:val="Footnote Text Char1"/>
    <w:aliases w:val="Schriftart: 9 pt Char,Schriftart: 10 pt Char,Schriftart: 8 pt Char,WB-Fußnotentext Char,fn Char,footnote text Char,Footnotes Char,Footnote ak Char,FoodNote Char,ft Char,Footnote text Char,Footnote Char,Footnote Text Char1 Char Char1"/>
    <w:link w:val="FootnoteText"/>
    <w:locked/>
    <w:rsid w:val="00486AD5"/>
    <w:rPr>
      <w:lang w:val="en-GB" w:eastAsia="en-GB"/>
    </w:rPr>
  </w:style>
  <w:style w:type="paragraph" w:styleId="FootnoteText">
    <w:name w:val="footnote text"/>
    <w:aliases w:val="Schriftart: 9 pt,Schriftart: 10 pt,Schriftart: 8 pt,WB-Fußnotentext,fn,footnote text,Footnotes,Footnote ak,FoodNote,ft,Footnote text,Footnote,Footnote Text Char1 Char Char,Footnote Text Char1 Char,Reference,Fußnote,f"/>
    <w:basedOn w:val="Normal"/>
    <w:link w:val="FootnoteTextChar1"/>
    <w:rsid w:val="00486AD5"/>
    <w:pPr>
      <w:spacing w:after="0" w:line="240" w:lineRule="auto"/>
      <w:jc w:val="both"/>
    </w:pPr>
    <w:rPr>
      <w:lang w:val="en-GB" w:eastAsia="en-GB"/>
    </w:rPr>
  </w:style>
  <w:style w:type="character" w:customStyle="1" w:styleId="FootnoteTextChar">
    <w:name w:val="Footnote Text Char"/>
    <w:basedOn w:val="DefaultParagraphFont"/>
    <w:uiPriority w:val="99"/>
    <w:semiHidden/>
    <w:rsid w:val="00486AD5"/>
    <w:rPr>
      <w:sz w:val="20"/>
      <w:szCs w:val="20"/>
    </w:rPr>
  </w:style>
  <w:style w:type="character" w:styleId="FootnoteReference">
    <w:name w:val="footnote reference"/>
    <w:aliases w:val="Footnote symbol,Times 10 Point,Exposant 3 Point, Exposant 3 Point,Footnote reference number,Ref,de nota al pie,note TESI,SUPERS,EN Footnote text,EN Footnote Reference,Footnote Reference_LVL6,Footnote Reference_LVL61,fr"/>
    <w:uiPriority w:val="99"/>
    <w:rsid w:val="00486AD5"/>
    <w:rPr>
      <w:vertAlign w:val="superscript"/>
    </w:rPr>
  </w:style>
  <w:style w:type="paragraph" w:styleId="ListNumber">
    <w:name w:val="List Number"/>
    <w:basedOn w:val="Normal"/>
    <w:rsid w:val="00E91624"/>
    <w:pPr>
      <w:tabs>
        <w:tab w:val="num" w:pos="709"/>
        <w:tab w:val="num" w:pos="2126"/>
      </w:tabs>
      <w:spacing w:before="120" w:after="120" w:line="36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xt1">
    <w:name w:val="Text 1"/>
    <w:basedOn w:val="Normal"/>
    <w:rsid w:val="00E91624"/>
    <w:pPr>
      <w:tabs>
        <w:tab w:val="num" w:pos="709"/>
      </w:tabs>
      <w:spacing w:after="24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ListNumberLevel2">
    <w:name w:val="List Number (Level 2)"/>
    <w:basedOn w:val="Normal"/>
    <w:rsid w:val="00E91624"/>
    <w:pPr>
      <w:tabs>
        <w:tab w:val="num" w:pos="1417"/>
        <w:tab w:val="num" w:pos="2835"/>
      </w:tabs>
      <w:spacing w:before="120" w:after="120" w:line="360" w:lineRule="auto"/>
      <w:ind w:left="1417" w:hanging="708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MyHeadingStyleforAppendices">
    <w:name w:val="My Heading Style for Appendices"/>
    <w:basedOn w:val="Heading1"/>
    <w:link w:val="MyHeadingStyleforAppendicesChar"/>
    <w:qFormat/>
    <w:rsid w:val="00655A79"/>
    <w:pPr>
      <w:numPr>
        <w:numId w:val="1"/>
      </w:numPr>
      <w:suppressAutoHyphens/>
      <w:spacing w:before="480" w:after="120" w:line="240" w:lineRule="auto"/>
      <w:ind w:left="0" w:firstLine="0"/>
      <w:jc w:val="both"/>
    </w:pPr>
    <w:rPr>
      <w:rFonts w:asciiTheme="minorHAnsi" w:hAnsiTheme="minorHAnsi" w:cstheme="minorHAnsi"/>
      <w:b/>
      <w:bCs/>
      <w:color w:val="auto"/>
      <w:sz w:val="28"/>
      <w:szCs w:val="28"/>
      <w:lang w:eastAsia="ar-SA"/>
    </w:rPr>
  </w:style>
  <w:style w:type="character" w:customStyle="1" w:styleId="MyHeadingStyleforAppendicesChar">
    <w:name w:val="My Heading Style for Appendices Char"/>
    <w:basedOn w:val="DefaultParagraphFont"/>
    <w:link w:val="MyHeadingStyleforAppendices"/>
    <w:rsid w:val="00655A79"/>
    <w:rPr>
      <w:rFonts w:eastAsiaTheme="majorEastAsia" w:cstheme="minorHAnsi"/>
      <w:b/>
      <w:bCs/>
      <w:sz w:val="28"/>
      <w:szCs w:val="28"/>
      <w:lang w:eastAsia="ar-SA"/>
    </w:rPr>
  </w:style>
  <w:style w:type="table" w:customStyle="1" w:styleId="GridTable1Light-Accent51">
    <w:name w:val="Grid Table 1 Light - Accent 51"/>
    <w:basedOn w:val="TableNormal"/>
    <w:uiPriority w:val="46"/>
    <w:rsid w:val="008726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1A399" w:themeColor="accent5" w:themeTint="66"/>
        <w:left w:val="single" w:sz="4" w:space="0" w:color="F1A399" w:themeColor="accent5" w:themeTint="66"/>
        <w:bottom w:val="single" w:sz="4" w:space="0" w:color="F1A399" w:themeColor="accent5" w:themeTint="66"/>
        <w:right w:val="single" w:sz="4" w:space="0" w:color="F1A399" w:themeColor="accent5" w:themeTint="66"/>
        <w:insideH w:val="single" w:sz="4" w:space="0" w:color="F1A399" w:themeColor="accent5" w:themeTint="66"/>
        <w:insideV w:val="single" w:sz="4" w:space="0" w:color="F1A3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8726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461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EA7666"/>
        </w:tcBorders>
      </w:tcPr>
    </w:tblStylePr>
    <w:tblStylePr w:type="lastRow">
      <w:rPr>
        <w:b/>
      </w:rPr>
      <w:tblPr/>
      <w:tcPr>
        <w:tcBorders>
          <w:top w:val="single" w:sz="4" w:space="0" w:color="EA7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EA7666"/>
        </w:tcBorders>
      </w:tcPr>
    </w:tblStylePr>
    <w:tblStylePr w:type="lastRow">
      <w:rPr>
        <w:b/>
      </w:rPr>
      <w:tblPr/>
      <w:tcPr>
        <w:tcBorders>
          <w:top w:val="single" w:sz="4" w:space="0" w:color="EA7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sh@ung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ONbX33ikFqpEePYQrXvAJssErg==">CgMxLjA4AHIhMVduMjI2RTNRUnppR0NrSGJmQm5zT0ZhOFVYWjNzdUE0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Laura</cp:lastModifiedBy>
  <cp:revision>2</cp:revision>
  <dcterms:created xsi:type="dcterms:W3CDTF">2024-12-12T09:12:00Z</dcterms:created>
  <dcterms:modified xsi:type="dcterms:W3CDTF">2024-12-12T09:12:00Z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0x0101000AC9E71C551CB04F8C81AB7B6FF73621</vt:lpwstr>
  </property>
</Properties>
</file>