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rPr>
          <w:rFonts w:ascii="Times New Roman" w:cs="Times New Roman" w:eastAsia="Times New Roman" w:hAnsi="Times New Roman"/>
          <w:b w:val="1"/>
          <w:i w:val="1"/>
          <w:smallCaps w:val="0"/>
          <w:strike w:val="0"/>
          <w:color w:val="ff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1"/>
          <w:smallCaps w:val="0"/>
          <w:strike w:val="0"/>
          <w:color w:val="ff0000"/>
          <w:sz w:val="22"/>
          <w:szCs w:val="22"/>
          <w:u w:val="none"/>
          <w:shd w:fill="auto" w:val="clear"/>
          <w:vertAlign w:val="baseline"/>
          <w:rtl w:val="0"/>
        </w:rPr>
        <w:t xml:space="preserve">Information page: please delete all the italic text of this page before submission. </w:t>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following template can be directly filled if you use Microsoft Word.</w:t>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If you want to use an alternative solution of text editor, you may strictly use the following parameters for your template: </w:t>
        <w:tab/>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The document must respect the following standards:</w:t>
      </w:r>
    </w:p>
    <w:p w:rsidR="00000000" w:rsidDel="00000000" w:rsidP="00000000" w:rsidRDefault="00000000" w:rsidRPr="00000000" w14:paraId="0000000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A4 page size</w:t>
      </w:r>
    </w:p>
    <w:p w:rsidR="00000000" w:rsidDel="00000000" w:rsidP="00000000" w:rsidRDefault="00000000" w:rsidRPr="00000000" w14:paraId="00000007">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 the reference font for the body text of H2020 proposals:  Times New Roman (Windows platforms), Times/Times New Roman (Apple platforms) or Nimbus Roman No. 9 L (Linux distributions).</w:t>
      </w:r>
    </w:p>
    <w:p w:rsidR="00000000" w:rsidDel="00000000" w:rsidP="00000000" w:rsidRDefault="00000000" w:rsidRPr="00000000" w14:paraId="0000000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minimum font size allowed is 11 points. Standard character spacing and a minimum of single line spacing is to be used. Text elements other than the body text, such as headers, footnotes, captions, formulae, may deviate, but must be legible; however, these elements should not be used as mechanism to circumvent the rules. For example, text within a table or graphical element should be kept to a minimum. </w:t>
      </w:r>
    </w:p>
    <w:p w:rsidR="00000000" w:rsidDel="00000000" w:rsidP="00000000" w:rsidRDefault="00000000" w:rsidRPr="00000000" w14:paraId="0000000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Single line spacing</w:t>
      </w:r>
    </w:p>
    <w:p w:rsidR="00000000" w:rsidDel="00000000" w:rsidP="00000000" w:rsidRDefault="00000000" w:rsidRPr="00000000" w14:paraId="0000000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All margins (top, bottom, left, right) should be 2 cm minimum</w:t>
      </w:r>
    </w:p>
    <w:p w:rsidR="00000000" w:rsidDel="00000000" w:rsidP="00000000" w:rsidRDefault="00000000" w:rsidRPr="00000000" w14:paraId="0000000B">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080" w:hanging="36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i w:val="1"/>
          <w:color w:val="ff0000"/>
          <w:rtl w:val="0"/>
        </w:rPr>
        <w:t xml:space="preserve">Please make sure that you do not disclose any personal information in the document in order to assure anonymity for the unbiased assessment process.</w:t>
      </w:r>
      <w:r w:rsidDel="00000000" w:rsidR="00000000" w:rsidRPr="00000000">
        <w:rPr>
          <w:rtl w:val="0"/>
        </w:rPr>
      </w:r>
    </w:p>
    <w:p w:rsidR="00000000" w:rsidDel="00000000" w:rsidP="00000000" w:rsidRDefault="00000000" w:rsidRPr="00000000" w14:paraId="0000000C">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1080" w:hanging="360"/>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ff0000"/>
          <w:rtl w:val="0"/>
        </w:rPr>
        <w:t xml:space="preserve">You should avoid any mention of the name, surname, gender and other identifying personal information</w:t>
      </w:r>
    </w:p>
    <w:p w:rsidR="00000000" w:rsidDel="00000000" w:rsidP="00000000" w:rsidRDefault="00000000" w:rsidRPr="00000000" w14:paraId="0000000D">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1080" w:hanging="360"/>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ff0000"/>
          <w:rtl w:val="0"/>
        </w:rPr>
        <w:t xml:space="preserve">You should not mention explicitly your past affiliated institutions</w:t>
      </w:r>
    </w:p>
    <w:p w:rsidR="00000000" w:rsidDel="00000000" w:rsidP="00000000" w:rsidRDefault="00000000" w:rsidRPr="00000000" w14:paraId="0000000E">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1080" w:hanging="360"/>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ff0000"/>
          <w:rtl w:val="0"/>
        </w:rPr>
        <w:t xml:space="preserve">You should not mention explicitly the names of your scientific collaborators or their affiliations</w:t>
      </w:r>
    </w:p>
    <w:p w:rsidR="00000000" w:rsidDel="00000000" w:rsidP="00000000" w:rsidRDefault="00000000" w:rsidRPr="00000000" w14:paraId="0000000F">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1080" w:hanging="360"/>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ff0000"/>
          <w:rtl w:val="0"/>
        </w:rPr>
        <w:t xml:space="preserve">References must be written in the form of a number in a square bracket, e.g. </w:t>
      </w:r>
      <w:r w:rsidDel="00000000" w:rsidR="00000000" w:rsidRPr="00000000">
        <w:rPr>
          <w:rFonts w:ascii="Arial" w:cs="Arial" w:eastAsia="Arial" w:hAnsi="Arial"/>
          <w:i w:val="1"/>
          <w:color w:val="ff0000"/>
          <w:highlight w:val="white"/>
          <w:rtl w:val="0"/>
        </w:rPr>
        <w:t xml:space="preserve">[1]</w:t>
      </w:r>
      <w:r w:rsidDel="00000000" w:rsidR="00000000" w:rsidRPr="00000000">
        <w:rPr>
          <w:rFonts w:ascii="Times New Roman" w:cs="Times New Roman" w:eastAsia="Times New Roman" w:hAnsi="Times New Roman"/>
          <w:b w:val="1"/>
          <w:i w:val="1"/>
          <w:color w:val="ff0000"/>
          <w:rtl w:val="0"/>
        </w:rPr>
        <w:t xml:space="preserve">, which will then correspond to the citation in the reference list. Citations should consist of the title of the publication and publication details (journal, publication year, etc.) but should not include any names of the authors</w:t>
      </w:r>
    </w:p>
    <w:p w:rsidR="00000000" w:rsidDel="00000000" w:rsidP="00000000" w:rsidRDefault="00000000" w:rsidRPr="00000000" w14:paraId="0000001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Name the file as: “Ethics Statement_ApplicantsIDcode” (Ethics Statement_EBR248) </w:t>
      </w:r>
      <w:r w:rsidDel="00000000" w:rsidR="00000000" w:rsidRPr="00000000">
        <w:rPr>
          <w:rtl w:val="0"/>
        </w:rPr>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SMASH Ethics Statement</w:t>
      </w:r>
    </w:p>
    <w:p w:rsidR="00000000" w:rsidDel="00000000" w:rsidP="00000000" w:rsidRDefault="00000000" w:rsidRPr="00000000" w14:paraId="00000012">
      <w:pPr>
        <w:jc w:val="both"/>
        <w:rPr>
          <w:rFonts w:ascii="Times New Roman" w:cs="Times New Roman" w:eastAsia="Times New Roman" w:hAnsi="Times New Roman"/>
          <w:i w:val="1"/>
          <w:color w:val="000000"/>
          <w:highlight w:val="lightGray"/>
        </w:rPr>
      </w:pPr>
      <w:r w:rsidDel="00000000" w:rsidR="00000000" w:rsidRPr="00000000">
        <w:rPr>
          <w:rFonts w:ascii="Times New Roman" w:cs="Times New Roman" w:eastAsia="Times New Roman" w:hAnsi="Times New Roman"/>
          <w:i w:val="1"/>
          <w:color w:val="000000"/>
          <w:highlight w:val="lightGray"/>
          <w:rtl w:val="0"/>
        </w:rPr>
        <w:t xml:space="preserve">Template provided as a guide to be used for applications to the SMASH COFUND Fellowship.</w:t>
      </w:r>
    </w:p>
    <w:p w:rsidR="00000000" w:rsidDel="00000000" w:rsidP="00000000" w:rsidRDefault="00000000" w:rsidRPr="00000000" w14:paraId="00000013">
      <w:pPr>
        <w:jc w:val="both"/>
        <w:rPr>
          <w:rFonts w:ascii="Times New Roman" w:cs="Times New Roman" w:eastAsia="Times New Roman" w:hAnsi="Times New Roman"/>
          <w:i w:val="1"/>
          <w:color w:val="000000"/>
          <w:shd w:fill="b7b7b7" w:val="clear"/>
        </w:rPr>
      </w:pPr>
      <w:r w:rsidDel="00000000" w:rsidR="00000000" w:rsidRPr="00000000">
        <w:rPr>
          <w:rFonts w:ascii="Times New Roman" w:cs="Times New Roman" w:eastAsia="Times New Roman" w:hAnsi="Times New Roman"/>
          <w:b w:val="1"/>
          <w:i w:val="1"/>
          <w:color w:val="000000"/>
          <w:shd w:fill="b7b7b7" w:val="clear"/>
          <w:rtl w:val="0"/>
        </w:rPr>
        <w:t xml:space="preserve">Applicants only need to complete this statement if they have indicated an ethical issue through the ethics self-assessment table provided in the end of Research Proposal template</w:t>
      </w:r>
      <w:r w:rsidDel="00000000" w:rsidR="00000000" w:rsidRPr="00000000">
        <w:rPr>
          <w:rFonts w:ascii="Times New Roman" w:cs="Times New Roman" w:eastAsia="Times New Roman" w:hAnsi="Times New Roman"/>
          <w:i w:val="1"/>
          <w:color w:val="000000"/>
          <w:shd w:fill="b7b7b7" w:val="clear"/>
          <w:rtl w:val="0"/>
        </w:rPr>
        <w:t xml:space="preserve"> and explain further in how will they address the ethics concerns, including the statements or documentation that are relevant and/or applicable. If applicable, please provide the licence/authorisation/etc. number and issue date in the additional Ethics Statement. Notes in italics are provided for guidance and can be deleted. </w:t>
      </w:r>
    </w:p>
    <w:p w:rsidR="00000000" w:rsidDel="00000000" w:rsidP="00000000" w:rsidRDefault="00000000" w:rsidRPr="00000000" w14:paraId="00000014">
      <w:pPr>
        <w:pBdr>
          <w:bottom w:color="000000" w:space="1" w:sz="12" w:val="single"/>
        </w:pBdr>
        <w:jc w:val="both"/>
        <w:rPr>
          <w:b w:val="1"/>
          <w:i w:val="1"/>
        </w:rPr>
      </w:pPr>
      <w:r w:rsidDel="00000000" w:rsidR="00000000" w:rsidRPr="00000000">
        <w:rPr>
          <w:rtl w:val="0"/>
        </w:rPr>
      </w:r>
    </w:p>
    <w:p w:rsidR="00000000" w:rsidDel="00000000" w:rsidP="00000000" w:rsidRDefault="00000000" w:rsidRPr="00000000" w14:paraId="00000015">
      <w:pPr>
        <w:pBdr>
          <w:bottom w:color="000000" w:space="1" w:sz="12" w:val="single"/>
        </w:pBdr>
        <w:jc w:val="both"/>
        <w:rPr>
          <w:b w:val="1"/>
          <w:i w:val="1"/>
        </w:rPr>
      </w:pPr>
      <w:r w:rsidDel="00000000" w:rsidR="00000000" w:rsidRPr="00000000">
        <w:rPr>
          <w:b w:val="1"/>
          <w:i w:val="1"/>
          <w:highlight w:val="lightGray"/>
          <w:rtl w:val="0"/>
        </w:rPr>
        <w:t xml:space="preserve">NO PAGE LIMIT</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color w:val="000000"/>
          <w:highlight w:val="lightGray"/>
        </w:rPr>
      </w:pPr>
      <w:r w:rsidDel="00000000" w:rsidR="00000000" w:rsidRPr="00000000">
        <w:rPr>
          <w:rFonts w:ascii="Times New Roman" w:cs="Times New Roman" w:eastAsia="Times New Roman" w:hAnsi="Times New Roman"/>
          <w:color w:val="000000"/>
          <w:highlight w:val="lightGray"/>
          <w:rtl w:val="0"/>
        </w:rPr>
        <w:t xml:space="preserve">The additional Ethics Statement must cover 3 points: </w:t>
      </w:r>
    </w:p>
    <w:p w:rsidR="00000000" w:rsidDel="00000000" w:rsidP="00000000" w:rsidRDefault="00000000" w:rsidRPr="00000000" w14:paraId="00000017">
      <w:pPr>
        <w:jc w:val="both"/>
        <w:rPr>
          <w:rFonts w:ascii="Times New Roman" w:cs="Times New Roman" w:eastAsia="Times New Roman" w:hAnsi="Times New Roman"/>
          <w:i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Point 1</w:t>
      </w:r>
      <w:r w:rsidDel="00000000" w:rsidR="00000000" w:rsidRPr="00000000">
        <w:rPr>
          <w:rFonts w:ascii="Times New Roman" w:cs="Times New Roman" w:eastAsia="Times New Roman" w:hAnsi="Times New Roman"/>
          <w:color w:val="000000"/>
          <w:highlight w:val="lightGray"/>
          <w:rtl w:val="0"/>
        </w:rPr>
        <w:t xml:space="preserve">. - </w:t>
      </w:r>
      <w:r w:rsidDel="00000000" w:rsidR="00000000" w:rsidRPr="00000000">
        <w:rPr>
          <w:rFonts w:ascii="Times New Roman" w:cs="Times New Roman" w:eastAsia="Times New Roman" w:hAnsi="Times New Roman"/>
          <w:i w:val="1"/>
          <w:color w:val="000000"/>
          <w:highlight w:val="lightGray"/>
          <w:rtl w:val="0"/>
        </w:rPr>
        <w:t xml:space="preserve">Explain briefly the ethical dimension of the objectives, methodology and likely impact in particular with regard to:</w:t>
      </w:r>
    </w:p>
    <w:p w:rsidR="00000000" w:rsidDel="00000000" w:rsidP="00000000" w:rsidRDefault="00000000" w:rsidRPr="00000000" w14:paraId="00000018">
      <w:pPr>
        <w:jc w:val="both"/>
        <w:rPr>
          <w:rFonts w:ascii="Times New Roman" w:cs="Times New Roman" w:eastAsia="Times New Roman" w:hAnsi="Times New Roman"/>
          <w:i w:val="1"/>
          <w:color w:val="000000"/>
          <w:highlight w:val="lightGray"/>
        </w:rPr>
      </w:pPr>
      <w:r w:rsidDel="00000000" w:rsidR="00000000" w:rsidRPr="00000000">
        <w:rPr>
          <w:rFonts w:ascii="Noto Sans Symbols" w:cs="Noto Sans Symbols" w:eastAsia="Noto Sans Symbols" w:hAnsi="Noto Sans Symbols"/>
          <w:i w:val="1"/>
          <w:color w:val="000000"/>
          <w:highlight w:val="lightGray"/>
          <w:rtl w:val="0"/>
        </w:rPr>
        <w:t xml:space="preserve">∙</w:t>
      </w:r>
      <w:r w:rsidDel="00000000" w:rsidR="00000000" w:rsidRPr="00000000">
        <w:rPr>
          <w:rFonts w:ascii="Times New Roman" w:cs="Times New Roman" w:eastAsia="Times New Roman" w:hAnsi="Times New Roman"/>
          <w:i w:val="1"/>
          <w:color w:val="000000"/>
          <w:highlight w:val="lightGray"/>
          <w:rtl w:val="0"/>
        </w:rPr>
        <w:t xml:space="preserve"> the research objectives (e.g. study of vulnerable populations, cooperation with a Third Country, etc.); </w:t>
      </w:r>
      <w:r w:rsidDel="00000000" w:rsidR="00000000" w:rsidRPr="00000000">
        <w:rPr>
          <w:rFonts w:ascii="Noto Sans Symbols" w:cs="Noto Sans Symbols" w:eastAsia="Noto Sans Symbols" w:hAnsi="Noto Sans Symbols"/>
          <w:i w:val="1"/>
          <w:color w:val="000000"/>
          <w:highlight w:val="lightGray"/>
          <w:rtl w:val="0"/>
        </w:rPr>
        <w:t xml:space="preserve">∙</w:t>
      </w:r>
      <w:r w:rsidDel="00000000" w:rsidR="00000000" w:rsidRPr="00000000">
        <w:rPr>
          <w:rFonts w:ascii="Times New Roman" w:cs="Times New Roman" w:eastAsia="Times New Roman" w:hAnsi="Times New Roman"/>
          <w:i w:val="1"/>
          <w:color w:val="000000"/>
          <w:highlight w:val="lightGray"/>
          <w:rtl w:val="0"/>
        </w:rPr>
        <w:t xml:space="preserve"> the research methodology (e.g. clinical trials, involvement of children and related information and consent/assent procedures, data protection and privacy issues related to data collected, etc.); </w:t>
      </w:r>
    </w:p>
    <w:p w:rsidR="00000000" w:rsidDel="00000000" w:rsidP="00000000" w:rsidRDefault="00000000" w:rsidRPr="00000000" w14:paraId="00000019">
      <w:pPr>
        <w:jc w:val="both"/>
        <w:rPr>
          <w:rFonts w:ascii="Times New Roman" w:cs="Times New Roman" w:eastAsia="Times New Roman" w:hAnsi="Times New Roman"/>
          <w:i w:val="1"/>
          <w:color w:val="000000"/>
          <w:highlight w:val="lightGray"/>
        </w:rPr>
      </w:pPr>
      <w:r w:rsidDel="00000000" w:rsidR="00000000" w:rsidRPr="00000000">
        <w:rPr>
          <w:rFonts w:ascii="Noto Sans Symbols" w:cs="Noto Sans Symbols" w:eastAsia="Noto Sans Symbols" w:hAnsi="Noto Sans Symbols"/>
          <w:i w:val="1"/>
          <w:color w:val="000000"/>
          <w:highlight w:val="lightGray"/>
          <w:rtl w:val="0"/>
        </w:rPr>
        <w:t xml:space="preserve">∙</w:t>
      </w:r>
      <w:r w:rsidDel="00000000" w:rsidR="00000000" w:rsidRPr="00000000">
        <w:rPr>
          <w:rFonts w:ascii="Times New Roman" w:cs="Times New Roman" w:eastAsia="Times New Roman" w:hAnsi="Times New Roman"/>
          <w:i w:val="1"/>
          <w:color w:val="000000"/>
          <w:highlight w:val="lightGray"/>
          <w:rtl w:val="0"/>
        </w:rPr>
        <w:t xml:space="preserve"> processing of sensitive personal data; </w:t>
      </w:r>
    </w:p>
    <w:p w:rsidR="00000000" w:rsidDel="00000000" w:rsidP="00000000" w:rsidRDefault="00000000" w:rsidRPr="00000000" w14:paraId="0000001A">
      <w:pPr>
        <w:jc w:val="both"/>
        <w:rPr>
          <w:rFonts w:ascii="Times New Roman" w:cs="Times New Roman" w:eastAsia="Times New Roman" w:hAnsi="Times New Roman"/>
          <w:i w:val="1"/>
          <w:color w:val="000000"/>
          <w:highlight w:val="lightGray"/>
        </w:rPr>
      </w:pPr>
      <w:r w:rsidDel="00000000" w:rsidR="00000000" w:rsidRPr="00000000">
        <w:rPr>
          <w:rFonts w:ascii="Noto Sans Symbols" w:cs="Noto Sans Symbols" w:eastAsia="Noto Sans Symbols" w:hAnsi="Noto Sans Symbols"/>
          <w:i w:val="1"/>
          <w:color w:val="000000"/>
          <w:highlight w:val="lightGray"/>
          <w:rtl w:val="0"/>
        </w:rPr>
        <w:t xml:space="preserve">∙</w:t>
      </w:r>
      <w:r w:rsidDel="00000000" w:rsidR="00000000" w:rsidRPr="00000000">
        <w:rPr>
          <w:rFonts w:ascii="Times New Roman" w:cs="Times New Roman" w:eastAsia="Times New Roman" w:hAnsi="Times New Roman"/>
          <w:i w:val="1"/>
          <w:color w:val="000000"/>
          <w:highlight w:val="lightGray"/>
          <w:rtl w:val="0"/>
        </w:rPr>
        <w:t xml:space="preserve"> safeguard of the rights and freedoms of the data subjects/research participants; </w:t>
      </w:r>
    </w:p>
    <w:p w:rsidR="00000000" w:rsidDel="00000000" w:rsidP="00000000" w:rsidRDefault="00000000" w:rsidRPr="00000000" w14:paraId="0000001B">
      <w:pPr>
        <w:jc w:val="both"/>
        <w:rPr>
          <w:rFonts w:ascii="Times New Roman" w:cs="Times New Roman" w:eastAsia="Times New Roman" w:hAnsi="Times New Roman"/>
          <w:i w:val="1"/>
          <w:color w:val="000000"/>
          <w:highlight w:val="lightGray"/>
        </w:rPr>
      </w:pPr>
      <w:r w:rsidDel="00000000" w:rsidR="00000000" w:rsidRPr="00000000">
        <w:rPr>
          <w:rFonts w:ascii="Noto Sans Symbols" w:cs="Noto Sans Symbols" w:eastAsia="Noto Sans Symbols" w:hAnsi="Noto Sans Symbols"/>
          <w:i w:val="1"/>
          <w:color w:val="000000"/>
          <w:highlight w:val="lightGray"/>
          <w:rtl w:val="0"/>
        </w:rPr>
        <w:t xml:space="preserve">∙</w:t>
      </w:r>
      <w:r w:rsidDel="00000000" w:rsidR="00000000" w:rsidRPr="00000000">
        <w:rPr>
          <w:rFonts w:ascii="Times New Roman" w:cs="Times New Roman" w:eastAsia="Times New Roman" w:hAnsi="Times New Roman"/>
          <w:i w:val="1"/>
          <w:color w:val="000000"/>
          <w:highlight w:val="lightGray"/>
          <w:rtl w:val="0"/>
        </w:rPr>
        <w:t xml:space="preserve"> the potential impact of the research (e.g. dual use issues, environmental damage, malevolent use, etc.); </w:t>
      </w:r>
    </w:p>
    <w:p w:rsidR="00000000" w:rsidDel="00000000" w:rsidP="00000000" w:rsidRDefault="00000000" w:rsidRPr="00000000" w14:paraId="0000001C">
      <w:pPr>
        <w:jc w:val="both"/>
        <w:rPr>
          <w:rFonts w:ascii="Times New Roman" w:cs="Times New Roman" w:eastAsia="Times New Roman" w:hAnsi="Times New Roman"/>
          <w:i w:val="1"/>
          <w:color w:val="000000"/>
          <w:highlight w:val="lightGray"/>
        </w:rPr>
      </w:pPr>
      <w:r w:rsidDel="00000000" w:rsidR="00000000" w:rsidRPr="00000000">
        <w:rPr>
          <w:rFonts w:ascii="Noto Sans Symbols" w:cs="Noto Sans Symbols" w:eastAsia="Noto Sans Symbols" w:hAnsi="Noto Sans Symbols"/>
          <w:i w:val="1"/>
          <w:color w:val="000000"/>
          <w:highlight w:val="lightGray"/>
          <w:rtl w:val="0"/>
        </w:rPr>
        <w:t xml:space="preserve">∙</w:t>
      </w:r>
      <w:r w:rsidDel="00000000" w:rsidR="00000000" w:rsidRPr="00000000">
        <w:rPr>
          <w:rFonts w:ascii="Times New Roman" w:cs="Times New Roman" w:eastAsia="Times New Roman" w:hAnsi="Times New Roman"/>
          <w:i w:val="1"/>
          <w:color w:val="000000"/>
          <w:highlight w:val="lightGray"/>
          <w:rtl w:val="0"/>
        </w:rPr>
        <w:t xml:space="preserve"> appropriate health and safety procedures - conforming to relevant local/national guidelines/legislation - for the staff involved; </w:t>
      </w:r>
    </w:p>
    <w:p w:rsidR="00000000" w:rsidDel="00000000" w:rsidP="00000000" w:rsidRDefault="00000000" w:rsidRPr="00000000" w14:paraId="0000001D">
      <w:pPr>
        <w:jc w:val="both"/>
        <w:rPr>
          <w:rFonts w:ascii="Times New Roman" w:cs="Times New Roman" w:eastAsia="Times New Roman" w:hAnsi="Times New Roman"/>
          <w:i w:val="1"/>
          <w:color w:val="000000"/>
          <w:highlight w:val="lightGray"/>
        </w:rPr>
      </w:pPr>
      <w:r w:rsidDel="00000000" w:rsidR="00000000" w:rsidRPr="00000000">
        <w:rPr>
          <w:rFonts w:ascii="Noto Sans Symbols" w:cs="Noto Sans Symbols" w:eastAsia="Noto Sans Symbols" w:hAnsi="Noto Sans Symbols"/>
          <w:i w:val="1"/>
          <w:color w:val="000000"/>
          <w:highlight w:val="lightGray"/>
          <w:rtl w:val="0"/>
        </w:rPr>
        <w:t xml:space="preserve">∙</w:t>
      </w:r>
      <w:r w:rsidDel="00000000" w:rsidR="00000000" w:rsidRPr="00000000">
        <w:rPr>
          <w:rFonts w:ascii="Times New Roman" w:cs="Times New Roman" w:eastAsia="Times New Roman" w:hAnsi="Times New Roman"/>
          <w:i w:val="1"/>
          <w:color w:val="000000"/>
          <w:highlight w:val="lightGray"/>
          <w:rtl w:val="0"/>
        </w:rPr>
        <w:t xml:space="preserve"> possible harm to the environment the research might cause (e.g. environmental risks of nanomaterials), and measures that will be taken to mitigate the risks. </w:t>
      </w:r>
    </w:p>
    <w:p w:rsidR="00000000" w:rsidDel="00000000" w:rsidP="00000000" w:rsidRDefault="00000000" w:rsidRPr="00000000" w14:paraId="0000001E">
      <w:pPr>
        <w:jc w:val="both"/>
        <w:rPr>
          <w:rFonts w:ascii="Times New Roman" w:cs="Times New Roman" w:eastAsia="Times New Roman" w:hAnsi="Times New Roman"/>
          <w:i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Point 2.</w:t>
      </w:r>
      <w:r w:rsidDel="00000000" w:rsidR="00000000" w:rsidRPr="00000000">
        <w:rPr>
          <w:rFonts w:ascii="Times New Roman" w:cs="Times New Roman" w:eastAsia="Times New Roman" w:hAnsi="Times New Roman"/>
          <w:color w:val="000000"/>
          <w:highlight w:val="lightGray"/>
          <w:rtl w:val="0"/>
        </w:rPr>
        <w:t xml:space="preserve">- </w:t>
      </w:r>
      <w:r w:rsidDel="00000000" w:rsidR="00000000" w:rsidRPr="00000000">
        <w:rPr>
          <w:rFonts w:ascii="Times New Roman" w:cs="Times New Roman" w:eastAsia="Times New Roman" w:hAnsi="Times New Roman"/>
          <w:i w:val="1"/>
          <w:color w:val="000000"/>
          <w:highlight w:val="lightGray"/>
          <w:rtl w:val="0"/>
        </w:rPr>
        <w:t xml:space="preserve">Explain how the proposal complies with ethical principles and the applicable international, EU and national law in the country/countries where the activity raising ethical issues is to be carried out. </w:t>
      </w:r>
    </w:p>
    <w:p w:rsidR="00000000" w:rsidDel="00000000" w:rsidP="00000000" w:rsidRDefault="00000000" w:rsidRPr="00000000" w14:paraId="0000001F">
      <w:pPr>
        <w:jc w:val="both"/>
        <w:rPr>
          <w:rFonts w:ascii="Times New Roman" w:cs="Times New Roman" w:eastAsia="Times New Roman" w:hAnsi="Times New Roman"/>
          <w:i w:val="1"/>
          <w:color w:val="000000"/>
          <w:highlight w:val="lightGray"/>
        </w:rPr>
      </w:pPr>
      <w:r w:rsidDel="00000000" w:rsidR="00000000" w:rsidRPr="00000000">
        <w:rPr>
          <w:rFonts w:ascii="Times New Roman" w:cs="Times New Roman" w:eastAsia="Times New Roman" w:hAnsi="Times New Roman"/>
          <w:i w:val="1"/>
          <w:color w:val="000000"/>
          <w:highlight w:val="lightGray"/>
          <w:rtl w:val="0"/>
        </w:rPr>
        <w:t xml:space="preserve">- Please note that activities carried out in a non-EU country must comply with the laws of that country AND be allowed in at least one EU Member State. Applicants must confirm in this section that this condition is met. </w:t>
      </w:r>
    </w:p>
    <w:p w:rsidR="00000000" w:rsidDel="00000000" w:rsidP="00000000" w:rsidRDefault="00000000" w:rsidRPr="00000000" w14:paraId="00000020">
      <w:pPr>
        <w:jc w:val="both"/>
        <w:rPr>
          <w:rFonts w:ascii="Times New Roman" w:cs="Times New Roman" w:eastAsia="Times New Roman" w:hAnsi="Times New Roman"/>
          <w:i w:val="1"/>
          <w:color w:val="000000"/>
          <w:highlight w:val="lightGray"/>
        </w:rPr>
      </w:pPr>
      <w:r w:rsidDel="00000000" w:rsidR="00000000" w:rsidRPr="00000000">
        <w:rPr>
          <w:rFonts w:ascii="Times New Roman" w:cs="Times New Roman" w:eastAsia="Times New Roman" w:hAnsi="Times New Roman"/>
          <w:i w:val="1"/>
          <w:color w:val="000000"/>
          <w:highlight w:val="lightGray"/>
          <w:rtl w:val="0"/>
        </w:rPr>
        <w:t xml:space="preserve">- For more information on how to deal with non-EU countries please see Article 34 of the </w:t>
      </w:r>
      <w:hyperlink r:id="rId7">
        <w:r w:rsidDel="00000000" w:rsidR="00000000" w:rsidRPr="00000000">
          <w:rPr>
            <w:rFonts w:ascii="Times New Roman" w:cs="Times New Roman" w:eastAsia="Times New Roman" w:hAnsi="Times New Roman"/>
            <w:i w:val="1"/>
            <w:color w:val="ed7d31"/>
            <w:highlight w:val="lightGray"/>
            <w:u w:val="single"/>
            <w:rtl w:val="0"/>
          </w:rPr>
          <w:t xml:space="preserve">Annotated Model Grant Agreement</w:t>
        </w:r>
      </w:hyperlink>
      <w:r w:rsidDel="00000000" w:rsidR="00000000" w:rsidRPr="00000000">
        <w:rPr>
          <w:rFonts w:ascii="Times New Roman" w:cs="Times New Roman" w:eastAsia="Times New Roman" w:hAnsi="Times New Roman"/>
          <w:i w:val="1"/>
          <w:color w:val="000000"/>
          <w:highlight w:val="lightGray"/>
          <w:rtl w:val="0"/>
        </w:rPr>
        <w:t xml:space="preserve">, as well as </w:t>
      </w:r>
      <w:hyperlink r:id="rId8">
        <w:r w:rsidDel="00000000" w:rsidR="00000000" w:rsidRPr="00000000">
          <w:rPr>
            <w:rFonts w:ascii="Times New Roman" w:cs="Times New Roman" w:eastAsia="Times New Roman" w:hAnsi="Times New Roman"/>
            <w:i w:val="1"/>
            <w:color w:val="ed7d31"/>
            <w:highlight w:val="lightGray"/>
            <w:u w:val="single"/>
            <w:rtl w:val="0"/>
          </w:rPr>
          <w:t xml:space="preserve">the rules for the protection of personal data inside and outside the EU</w:t>
        </w:r>
      </w:hyperlink>
      <w:r w:rsidDel="00000000" w:rsidR="00000000" w:rsidRPr="00000000">
        <w:rPr>
          <w:rFonts w:ascii="Times New Roman" w:cs="Times New Roman" w:eastAsia="Times New Roman" w:hAnsi="Times New Roman"/>
          <w:i w:val="1"/>
          <w:color w:val="000000"/>
          <w:highlight w:val="lightGray"/>
          <w:rtl w:val="0"/>
        </w:rPr>
        <w:t xml:space="preserve">. </w:t>
      </w:r>
    </w:p>
    <w:p w:rsidR="00000000" w:rsidDel="00000000" w:rsidP="00000000" w:rsidRDefault="00000000" w:rsidRPr="00000000" w14:paraId="00000021">
      <w:pPr>
        <w:jc w:val="both"/>
        <w:rPr>
          <w:rFonts w:ascii="Times New Roman" w:cs="Times New Roman" w:eastAsia="Times New Roman" w:hAnsi="Times New Roman"/>
          <w:i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Point 3.-</w:t>
      </w:r>
      <w:r w:rsidDel="00000000" w:rsidR="00000000" w:rsidRPr="00000000">
        <w:rPr>
          <w:rFonts w:ascii="Times New Roman" w:cs="Times New Roman" w:eastAsia="Times New Roman" w:hAnsi="Times New Roman"/>
          <w:color w:val="000000"/>
          <w:highlight w:val="lightGray"/>
          <w:rtl w:val="0"/>
        </w:rPr>
        <w:t xml:space="preserve"> </w:t>
      </w:r>
      <w:r w:rsidDel="00000000" w:rsidR="00000000" w:rsidRPr="00000000">
        <w:rPr>
          <w:rFonts w:ascii="Times New Roman" w:cs="Times New Roman" w:eastAsia="Times New Roman" w:hAnsi="Times New Roman"/>
          <w:i w:val="1"/>
          <w:color w:val="000000"/>
          <w:highlight w:val="lightGray"/>
          <w:rtl w:val="0"/>
        </w:rPr>
        <w:t xml:space="preserve">Explain if the applicant has already or not yet applied for an official ethics committee, received its ethics approval, or have or not the required ethics documents when submitting the proposal.</w:t>
      </w:r>
    </w:p>
    <w:p w:rsidR="00000000" w:rsidDel="00000000" w:rsidP="00000000" w:rsidRDefault="00000000" w:rsidRPr="00000000" w14:paraId="00000022">
      <w:pPr>
        <w:jc w:val="both"/>
        <w:rPr>
          <w:rFonts w:ascii="Times New Roman" w:cs="Times New Roman" w:eastAsia="Times New Roman" w:hAnsi="Times New Roman"/>
          <w:i w:val="1"/>
          <w:color w:val="000000"/>
          <w:highlight w:val="lightGray"/>
        </w:rPr>
      </w:pPr>
      <w:r w:rsidDel="00000000" w:rsidR="00000000" w:rsidRPr="00000000">
        <w:rPr>
          <w:rFonts w:ascii="Times New Roman" w:cs="Times New Roman" w:eastAsia="Times New Roman" w:hAnsi="Times New Roman"/>
          <w:i w:val="1"/>
          <w:color w:val="000000"/>
          <w:highlight w:val="lightGray"/>
          <w:rtl w:val="0"/>
        </w:rPr>
        <w:t xml:space="preserve">If they are already available, it is possible to add the relevant ethics documents as annexes. If they are not in English, they must be submitted together with an English summary. Please list the documents provided with their expiry date. If they are not yet these relevant ethics documents, please indicate the approximate date by which they will be obtained the relevant approvals and/or authorisations and any other ethics documents. </w:t>
      </w:r>
    </w:p>
    <w:p w:rsidR="00000000" w:rsidDel="00000000" w:rsidP="00000000" w:rsidRDefault="00000000" w:rsidRPr="00000000" w14:paraId="00000023">
      <w:pPr>
        <w:jc w:val="both"/>
        <w:rPr>
          <w:rFonts w:ascii="Times New Roman" w:cs="Times New Roman" w:eastAsia="Times New Roman" w:hAnsi="Times New Roman"/>
          <w:i w:val="1"/>
          <w:color w:val="000000"/>
          <w:highlight w:val="lightGray"/>
        </w:rPr>
      </w:pPr>
      <w:r w:rsidDel="00000000" w:rsidR="00000000" w:rsidRPr="00000000">
        <w:rPr>
          <w:rFonts w:ascii="Times New Roman" w:cs="Times New Roman" w:eastAsia="Times New Roman" w:hAnsi="Times New Roman"/>
          <w:i w:val="1"/>
          <w:color w:val="000000"/>
          <w:highlight w:val="lightGray"/>
          <w:rtl w:val="0"/>
        </w:rPr>
        <w:t xml:space="preserve">In that case, the applicant must state explicitly that she/he will not proceed with any research with ethical implications before obtaining the necessary authorisations and/or opinions of relevant  committee.</w:t>
      </w:r>
    </w:p>
    <w:p w:rsidR="00000000" w:rsidDel="00000000" w:rsidP="00000000" w:rsidRDefault="00000000" w:rsidRPr="00000000" w14:paraId="00000024">
      <w:pPr>
        <w:jc w:val="both"/>
        <w:rPr>
          <w:rFonts w:ascii="Times New Roman" w:cs="Times New Roman" w:eastAsia="Times New Roman" w:hAnsi="Times New Roman"/>
          <w:i w:val="1"/>
          <w:color w:val="000000"/>
          <w:highlight w:val="lightGray"/>
        </w:rPr>
      </w:pPr>
      <w:r w:rsidDel="00000000" w:rsidR="00000000" w:rsidRPr="00000000">
        <w:rPr>
          <w:rFonts w:ascii="Times New Roman" w:cs="Times New Roman" w:eastAsia="Times New Roman" w:hAnsi="Times New Roman"/>
          <w:i w:val="1"/>
          <w:color w:val="000000"/>
          <w:highlight w:val="lightGray"/>
          <w:rtl w:val="0"/>
        </w:rPr>
        <w:t xml:space="preserve">Text should be in minimum 11pt, footnotes for references in 8 or 9pt font.</w:t>
      </w:r>
    </w:p>
    <w:sectPr>
      <w:headerReference r:id="rId9" w:type="default"/>
      <w:headerReference r:id="rId10" w:type="first"/>
      <w:footerReference r:id="rId11" w:type="default"/>
      <w:footerReference r:id="rId12" w:type="firs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SMASH Ethics Statement</w:t>
      <w:tab/>
      <w:tab/>
      <w:t xml:space="preserve">Page </w:t>
    </w: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 of </w:t>
    </w: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SMASH – ETHICS STATEMENT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rebuchet MS" w:cs="Trebuchet MS" w:eastAsia="Trebuchet MS" w:hAnsi="Trebuchet MS"/>
        <w:b w:val="1"/>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ed7d31"/>
      <w:sz w:val="32"/>
      <w:szCs w:val="32"/>
    </w:rPr>
  </w:style>
  <w:style w:type="paragraph" w:styleId="Heading2">
    <w:name w:val="heading 2"/>
    <w:basedOn w:val="Normal"/>
    <w:next w:val="Normal"/>
    <w:pPr>
      <w:keepNext w:val="1"/>
      <w:keepLines w:val="1"/>
      <w:spacing w:after="0" w:before="40" w:lineRule="auto"/>
    </w:pPr>
    <w:rPr>
      <w:color w:val="ed7d31"/>
      <w:sz w:val="26"/>
      <w:szCs w:val="26"/>
    </w:rPr>
  </w:style>
  <w:style w:type="paragraph" w:styleId="Heading3">
    <w:name w:val="heading 3"/>
    <w:basedOn w:val="Normal"/>
    <w:next w:val="Normal"/>
    <w:pPr>
      <w:keepNext w:val="1"/>
      <w:keepLines w:val="1"/>
      <w:spacing w:after="0" w:before="40" w:lineRule="auto"/>
    </w:pPr>
    <w:rPr>
      <w:color w:val="476013"/>
      <w:sz w:val="24"/>
      <w:szCs w:val="24"/>
    </w:rPr>
  </w:style>
  <w:style w:type="paragraph" w:styleId="Heading4">
    <w:name w:val="heading 4"/>
    <w:basedOn w:val="Normal"/>
    <w:next w:val="Normal"/>
    <w:pPr>
      <w:keepNext w:val="1"/>
      <w:keepLines w:val="1"/>
      <w:spacing w:after="0" w:before="40" w:lineRule="auto"/>
    </w:pPr>
    <w:rPr>
      <w:i w:val="1"/>
      <w:color w:val="ed7d31"/>
    </w:rPr>
  </w:style>
  <w:style w:type="paragraph" w:styleId="Heading5">
    <w:name w:val="heading 5"/>
    <w:basedOn w:val="Normal"/>
    <w:next w:val="Normal"/>
    <w:pPr>
      <w:keepNext w:val="1"/>
      <w:keepLines w:val="1"/>
      <w:spacing w:after="0" w:before="40" w:lineRule="auto"/>
    </w:pPr>
    <w:rPr>
      <w:color w:val="ed7d31"/>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Trebuchet MS" w:cs="Trebuchet MS" w:eastAsia="Trebuchet MS" w:hAnsi="Trebuchet M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Trebuchet MS" w:cs="Trebuchet MS" w:eastAsia="Trebuchet MS" w:hAnsi="Trebuchet MS"/>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ed7d31"/>
      <w:sz w:val="32"/>
      <w:szCs w:val="32"/>
    </w:rPr>
  </w:style>
  <w:style w:type="paragraph" w:styleId="Heading2">
    <w:name w:val="heading 2"/>
    <w:basedOn w:val="Normal"/>
    <w:next w:val="Normal"/>
    <w:pPr>
      <w:keepNext w:val="1"/>
      <w:keepLines w:val="1"/>
      <w:spacing w:after="0" w:before="40" w:lineRule="auto"/>
    </w:pPr>
    <w:rPr>
      <w:color w:val="ed7d31"/>
      <w:sz w:val="26"/>
      <w:szCs w:val="26"/>
    </w:rPr>
  </w:style>
  <w:style w:type="paragraph" w:styleId="Heading3">
    <w:name w:val="heading 3"/>
    <w:basedOn w:val="Normal"/>
    <w:next w:val="Normal"/>
    <w:pPr>
      <w:keepNext w:val="1"/>
      <w:keepLines w:val="1"/>
      <w:spacing w:after="0" w:before="40" w:lineRule="auto"/>
    </w:pPr>
    <w:rPr>
      <w:color w:val="476013"/>
      <w:sz w:val="24"/>
      <w:szCs w:val="24"/>
    </w:rPr>
  </w:style>
  <w:style w:type="paragraph" w:styleId="Heading4">
    <w:name w:val="heading 4"/>
    <w:basedOn w:val="Normal"/>
    <w:next w:val="Normal"/>
    <w:pPr>
      <w:keepNext w:val="1"/>
      <w:keepLines w:val="1"/>
      <w:spacing w:after="0" w:before="40" w:lineRule="auto"/>
    </w:pPr>
    <w:rPr>
      <w:i w:val="1"/>
      <w:color w:val="ed7d31"/>
    </w:rPr>
  </w:style>
  <w:style w:type="paragraph" w:styleId="Heading5">
    <w:name w:val="heading 5"/>
    <w:basedOn w:val="Normal"/>
    <w:next w:val="Normal"/>
    <w:pPr>
      <w:keepNext w:val="1"/>
      <w:keepLines w:val="1"/>
      <w:spacing w:after="0" w:before="40" w:lineRule="auto"/>
    </w:pPr>
    <w:rPr>
      <w:color w:val="ed7d31"/>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Trebuchet MS" w:cs="Trebuchet MS" w:eastAsia="Trebuchet MS" w:hAnsi="Trebuchet M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Trebuchet MS" w:cs="Trebuchet MS" w:eastAsia="Trebuchet MS" w:hAnsi="Trebuchet MS"/>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ed7d31"/>
      <w:sz w:val="32"/>
      <w:szCs w:val="32"/>
    </w:rPr>
  </w:style>
  <w:style w:type="paragraph" w:styleId="Heading2">
    <w:name w:val="heading 2"/>
    <w:basedOn w:val="Normal"/>
    <w:next w:val="Normal"/>
    <w:pPr>
      <w:keepNext w:val="1"/>
      <w:keepLines w:val="1"/>
      <w:spacing w:after="0" w:before="40" w:lineRule="auto"/>
    </w:pPr>
    <w:rPr>
      <w:color w:val="ed7d31"/>
      <w:sz w:val="26"/>
      <w:szCs w:val="26"/>
    </w:rPr>
  </w:style>
  <w:style w:type="paragraph" w:styleId="Heading3">
    <w:name w:val="heading 3"/>
    <w:basedOn w:val="Normal"/>
    <w:next w:val="Normal"/>
    <w:pPr>
      <w:keepNext w:val="1"/>
      <w:keepLines w:val="1"/>
      <w:spacing w:after="0" w:before="40" w:lineRule="auto"/>
    </w:pPr>
    <w:rPr>
      <w:color w:val="476013"/>
      <w:sz w:val="24"/>
      <w:szCs w:val="24"/>
    </w:rPr>
  </w:style>
  <w:style w:type="paragraph" w:styleId="Heading4">
    <w:name w:val="heading 4"/>
    <w:basedOn w:val="Normal"/>
    <w:next w:val="Normal"/>
    <w:pPr>
      <w:keepNext w:val="1"/>
      <w:keepLines w:val="1"/>
      <w:spacing w:after="0" w:before="40" w:lineRule="auto"/>
    </w:pPr>
    <w:rPr>
      <w:i w:val="1"/>
      <w:color w:val="ed7d31"/>
    </w:rPr>
  </w:style>
  <w:style w:type="paragraph" w:styleId="Heading5">
    <w:name w:val="heading 5"/>
    <w:basedOn w:val="Normal"/>
    <w:next w:val="Normal"/>
    <w:pPr>
      <w:keepNext w:val="1"/>
      <w:keepLines w:val="1"/>
      <w:spacing w:after="0" w:before="40" w:lineRule="auto"/>
    </w:pPr>
    <w:rPr>
      <w:color w:val="ed7d3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avaden" w:default="1">
    <w:name w:val="Normal"/>
    <w:qFormat w:val="1"/>
    <w:pPr>
      <w:spacing w:after="160" w:line="259" w:lineRule="auto"/>
    </w:pPr>
    <w:rPr>
      <w:sz w:val="22"/>
      <w:szCs w:val="22"/>
      <w:lang w:eastAsia="en-US"/>
    </w:rPr>
  </w:style>
  <w:style w:type="paragraph" w:styleId="Naslov1">
    <w:name w:val="heading 1"/>
    <w:basedOn w:val="Navaden"/>
    <w:next w:val="Navaden"/>
    <w:link w:val="Naslov1Znak"/>
    <w:uiPriority w:val="9"/>
    <w:qFormat w:val="1"/>
    <w:rsid w:val="00A8044C"/>
    <w:pPr>
      <w:keepNext w:val="1"/>
      <w:keepLines w:val="1"/>
      <w:spacing w:after="0" w:before="240"/>
      <w:outlineLvl w:val="0"/>
    </w:pPr>
    <w:rPr>
      <w:rFonts w:eastAsia="Times New Roman"/>
      <w:color w:val="ed7d31"/>
      <w:sz w:val="32"/>
      <w:szCs w:val="32"/>
    </w:rPr>
  </w:style>
  <w:style w:type="paragraph" w:styleId="Naslov2">
    <w:name w:val="heading 2"/>
    <w:basedOn w:val="Navaden"/>
    <w:next w:val="Navaden"/>
    <w:link w:val="Naslov2Znak"/>
    <w:uiPriority w:val="9"/>
    <w:unhideWhenUsed w:val="1"/>
    <w:qFormat w:val="1"/>
    <w:rsid w:val="00A8044C"/>
    <w:pPr>
      <w:keepNext w:val="1"/>
      <w:keepLines w:val="1"/>
      <w:spacing w:after="0" w:before="40"/>
      <w:outlineLvl w:val="1"/>
    </w:pPr>
    <w:rPr>
      <w:rFonts w:eastAsia="Times New Roman"/>
      <w:color w:val="ed7d31"/>
      <w:sz w:val="26"/>
      <w:szCs w:val="26"/>
    </w:rPr>
  </w:style>
  <w:style w:type="paragraph" w:styleId="Naslov3">
    <w:name w:val="heading 3"/>
    <w:basedOn w:val="Navaden"/>
    <w:next w:val="Navaden"/>
    <w:link w:val="Naslov3Znak"/>
    <w:uiPriority w:val="9"/>
    <w:unhideWhenUsed w:val="1"/>
    <w:qFormat w:val="1"/>
    <w:rsid w:val="003C1965"/>
    <w:pPr>
      <w:keepNext w:val="1"/>
      <w:keepLines w:val="1"/>
      <w:spacing w:after="0" w:before="40"/>
      <w:outlineLvl w:val="2"/>
    </w:pPr>
    <w:rPr>
      <w:rFonts w:eastAsia="Times New Roman"/>
      <w:color w:val="476013"/>
      <w:sz w:val="24"/>
      <w:szCs w:val="24"/>
    </w:rPr>
  </w:style>
  <w:style w:type="paragraph" w:styleId="Naslov4">
    <w:name w:val="heading 4"/>
    <w:basedOn w:val="Navaden"/>
    <w:next w:val="Navaden"/>
    <w:link w:val="Naslov4Znak"/>
    <w:uiPriority w:val="9"/>
    <w:unhideWhenUsed w:val="1"/>
    <w:qFormat w:val="1"/>
    <w:rsid w:val="00A8044C"/>
    <w:pPr>
      <w:keepNext w:val="1"/>
      <w:keepLines w:val="1"/>
      <w:spacing w:after="0" w:before="40"/>
      <w:outlineLvl w:val="3"/>
    </w:pPr>
    <w:rPr>
      <w:rFonts w:eastAsia="Times New Roman"/>
      <w:i w:val="1"/>
      <w:iCs w:val="1"/>
      <w:color w:val="ed7d31"/>
    </w:rPr>
  </w:style>
  <w:style w:type="paragraph" w:styleId="Naslov5">
    <w:name w:val="heading 5"/>
    <w:basedOn w:val="Navaden"/>
    <w:next w:val="Navaden"/>
    <w:link w:val="Naslov5Znak"/>
    <w:uiPriority w:val="9"/>
    <w:semiHidden w:val="1"/>
    <w:unhideWhenUsed w:val="1"/>
    <w:qFormat w:val="1"/>
    <w:rsid w:val="00A8044C"/>
    <w:pPr>
      <w:keepNext w:val="1"/>
      <w:keepLines w:val="1"/>
      <w:spacing w:after="0" w:before="40"/>
      <w:outlineLvl w:val="4"/>
    </w:pPr>
    <w:rPr>
      <w:rFonts w:eastAsia="Times New Roman"/>
      <w:color w:val="ed7d31"/>
    </w:rPr>
  </w:style>
  <w:style w:type="character" w:styleId="Privzetapisavaodstavka" w:default="1">
    <w:name w:val="Default Paragraph Font"/>
    <w:uiPriority w:val="1"/>
    <w:semiHidden w:val="1"/>
    <w:unhideWhenUsed w:val="1"/>
  </w:style>
  <w:style w:type="table" w:styleId="Navadnatabela" w:default="1">
    <w:name w:val="Normal Table"/>
    <w:uiPriority w:val="99"/>
    <w:semiHidden w:val="1"/>
    <w:unhideWhenUsed w:val="1"/>
    <w:tblPr>
      <w:tblInd w:w="0.0" w:type="dxa"/>
      <w:tblCellMar>
        <w:top w:w="0.0" w:type="dxa"/>
        <w:left w:w="108.0" w:type="dxa"/>
        <w:bottom w:w="0.0" w:type="dxa"/>
        <w:right w:w="108.0" w:type="dxa"/>
      </w:tblCellMar>
    </w:tblPr>
  </w:style>
  <w:style w:type="numbering" w:styleId="Brezseznama" w:default="1">
    <w:name w:val="No List"/>
    <w:uiPriority w:val="99"/>
    <w:semiHidden w:val="1"/>
    <w:unhideWhenUsed w:val="1"/>
  </w:style>
  <w:style w:type="paragraph" w:styleId="Glava">
    <w:name w:val="header"/>
    <w:basedOn w:val="Navaden"/>
    <w:link w:val="GlavaZnak"/>
    <w:uiPriority w:val="99"/>
    <w:unhideWhenUsed w:val="1"/>
    <w:rsid w:val="00EF5BD4"/>
    <w:pPr>
      <w:tabs>
        <w:tab w:val="center" w:pos="4513"/>
        <w:tab w:val="right" w:pos="9026"/>
      </w:tabs>
      <w:spacing w:after="0" w:line="240" w:lineRule="auto"/>
    </w:pPr>
  </w:style>
  <w:style w:type="character" w:styleId="GlavaZnak" w:customStyle="1">
    <w:name w:val="Glava Znak"/>
    <w:basedOn w:val="Privzetapisavaodstavka"/>
    <w:link w:val="Glava"/>
    <w:uiPriority w:val="99"/>
    <w:rsid w:val="00EF5BD4"/>
  </w:style>
  <w:style w:type="paragraph" w:styleId="Noga">
    <w:name w:val="footer"/>
    <w:basedOn w:val="Navaden"/>
    <w:link w:val="NogaZnak"/>
    <w:uiPriority w:val="99"/>
    <w:unhideWhenUsed w:val="1"/>
    <w:rsid w:val="00EF5BD4"/>
    <w:pPr>
      <w:tabs>
        <w:tab w:val="center" w:pos="4513"/>
        <w:tab w:val="right" w:pos="9026"/>
      </w:tabs>
      <w:spacing w:after="0" w:line="240" w:lineRule="auto"/>
    </w:pPr>
  </w:style>
  <w:style w:type="character" w:styleId="NogaZnak" w:customStyle="1">
    <w:name w:val="Noga Znak"/>
    <w:basedOn w:val="Privzetapisavaodstavka"/>
    <w:link w:val="Noga"/>
    <w:uiPriority w:val="99"/>
    <w:rsid w:val="00EF5BD4"/>
  </w:style>
  <w:style w:type="character" w:styleId="Hiperpovezava">
    <w:name w:val="Hyperlink"/>
    <w:uiPriority w:val="99"/>
    <w:unhideWhenUsed w:val="1"/>
    <w:rsid w:val="00A8044C"/>
    <w:rPr>
      <w:color w:val="ed7d31"/>
      <w:u w:val="single"/>
    </w:rPr>
  </w:style>
  <w:style w:type="table" w:styleId="Tabelamrea">
    <w:name w:val="Table Grid"/>
    <w:basedOn w:val="Navadnatabela"/>
    <w:uiPriority w:val="59"/>
    <w:rsid w:val="00517EA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aslov1Znak" w:customStyle="1">
    <w:name w:val="Naslov 1 Znak"/>
    <w:link w:val="Naslov1"/>
    <w:uiPriority w:val="9"/>
    <w:rsid w:val="00A8044C"/>
    <w:rPr>
      <w:rFonts w:eastAsia="Times New Roman"/>
      <w:color w:val="ed7d31"/>
      <w:sz w:val="32"/>
      <w:szCs w:val="32"/>
      <w:lang w:eastAsia="en-US"/>
    </w:rPr>
  </w:style>
  <w:style w:type="paragraph" w:styleId="NaslovTOC">
    <w:name w:val="TOC Heading"/>
    <w:basedOn w:val="Naslov1"/>
    <w:next w:val="Navaden"/>
    <w:uiPriority w:val="39"/>
    <w:unhideWhenUsed w:val="1"/>
    <w:qFormat w:val="1"/>
    <w:rsid w:val="00EF2E30"/>
    <w:pPr>
      <w:outlineLvl w:val="9"/>
    </w:pPr>
    <w:rPr>
      <w:lang w:val="en-US"/>
    </w:rPr>
  </w:style>
  <w:style w:type="paragraph" w:styleId="Kazalovsebine1">
    <w:name w:val="toc 1"/>
    <w:basedOn w:val="Navaden"/>
    <w:next w:val="Navaden"/>
    <w:autoRedefine w:val="1"/>
    <w:uiPriority w:val="39"/>
    <w:unhideWhenUsed w:val="1"/>
    <w:rsid w:val="004A05CB"/>
    <w:pPr>
      <w:spacing w:after="100"/>
    </w:pPr>
  </w:style>
  <w:style w:type="paragraph" w:styleId="Odstavekseznama">
    <w:name w:val="List Paragraph"/>
    <w:basedOn w:val="Navaden"/>
    <w:uiPriority w:val="34"/>
    <w:qFormat w:val="1"/>
    <w:rsid w:val="00B763CD"/>
    <w:pPr>
      <w:ind w:left="720"/>
      <w:contextualSpacing w:val="1"/>
    </w:pPr>
  </w:style>
  <w:style w:type="character" w:styleId="Naslov2Znak" w:customStyle="1">
    <w:name w:val="Naslov 2 Znak"/>
    <w:link w:val="Naslov2"/>
    <w:uiPriority w:val="9"/>
    <w:rsid w:val="00A8044C"/>
    <w:rPr>
      <w:rFonts w:eastAsia="Times New Roman"/>
      <w:color w:val="ed7d31"/>
      <w:sz w:val="26"/>
      <w:szCs w:val="26"/>
      <w:lang w:eastAsia="en-US"/>
    </w:rPr>
  </w:style>
  <w:style w:type="paragraph" w:styleId="Kazalovsebine2">
    <w:name w:val="toc 2"/>
    <w:basedOn w:val="Navaden"/>
    <w:next w:val="Navaden"/>
    <w:autoRedefine w:val="1"/>
    <w:uiPriority w:val="39"/>
    <w:unhideWhenUsed w:val="1"/>
    <w:rsid w:val="00F70769"/>
    <w:pPr>
      <w:spacing w:after="100"/>
      <w:ind w:left="220"/>
    </w:pPr>
  </w:style>
  <w:style w:type="paragraph" w:styleId="Navadensplet">
    <w:name w:val="Normal (Web)"/>
    <w:basedOn w:val="Navaden"/>
    <w:uiPriority w:val="99"/>
    <w:unhideWhenUsed w:val="1"/>
    <w:rsid w:val="0057633B"/>
    <w:pPr>
      <w:spacing w:after="100" w:afterAutospacing="1" w:before="100" w:beforeAutospacing="1" w:line="240" w:lineRule="auto"/>
    </w:pPr>
    <w:rPr>
      <w:rFonts w:ascii="Times New Roman" w:eastAsia="Times New Roman" w:hAnsi="Times New Roman"/>
      <w:sz w:val="24"/>
      <w:szCs w:val="24"/>
      <w:lang w:eastAsia="en-IE"/>
    </w:rPr>
  </w:style>
  <w:style w:type="character" w:styleId="entry-subtitle" w:customStyle="1">
    <w:name w:val="entry-subtitle"/>
    <w:basedOn w:val="Privzetapisavaodstavka"/>
    <w:rsid w:val="00C93056"/>
  </w:style>
  <w:style w:type="character" w:styleId="entry-title-primary" w:customStyle="1">
    <w:name w:val="entry-title-primary"/>
    <w:basedOn w:val="Privzetapisavaodstavka"/>
    <w:rsid w:val="005776DA"/>
  </w:style>
  <w:style w:type="character" w:styleId="Naslov4Znak" w:customStyle="1">
    <w:name w:val="Naslov 4 Znak"/>
    <w:link w:val="Naslov4"/>
    <w:uiPriority w:val="9"/>
    <w:rsid w:val="00A8044C"/>
    <w:rPr>
      <w:rFonts w:eastAsia="Times New Roman"/>
      <w:i w:val="1"/>
      <w:iCs w:val="1"/>
      <w:color w:val="ed7d31"/>
      <w:sz w:val="22"/>
      <w:szCs w:val="22"/>
      <w:lang w:eastAsia="en-US"/>
    </w:rPr>
  </w:style>
  <w:style w:type="character" w:styleId="Naslov5Znak" w:customStyle="1">
    <w:name w:val="Naslov 5 Znak"/>
    <w:link w:val="Naslov5"/>
    <w:uiPriority w:val="9"/>
    <w:semiHidden w:val="1"/>
    <w:rsid w:val="00A8044C"/>
    <w:rPr>
      <w:rFonts w:eastAsia="Times New Roman"/>
      <w:color w:val="ed7d31"/>
      <w:sz w:val="22"/>
      <w:szCs w:val="22"/>
      <w:lang w:eastAsia="en-US"/>
    </w:rPr>
  </w:style>
  <w:style w:type="character" w:styleId="Krepko">
    <w:name w:val="Strong"/>
    <w:uiPriority w:val="22"/>
    <w:qFormat w:val="1"/>
    <w:rsid w:val="00F93264"/>
    <w:rPr>
      <w:b w:val="1"/>
      <w:bCs w:val="1"/>
    </w:rPr>
  </w:style>
  <w:style w:type="paragraph" w:styleId="Besedilooblaka">
    <w:name w:val="Balloon Text"/>
    <w:basedOn w:val="Navaden"/>
    <w:link w:val="BesedilooblakaZnak"/>
    <w:semiHidden w:val="1"/>
    <w:unhideWhenUsed w:val="1"/>
    <w:rsid w:val="00291698"/>
    <w:pPr>
      <w:spacing w:after="0" w:line="240" w:lineRule="auto"/>
    </w:pPr>
    <w:rPr>
      <w:rFonts w:ascii="Segoe UI" w:cs="Segoe UI" w:hAnsi="Segoe UI"/>
      <w:sz w:val="18"/>
      <w:szCs w:val="18"/>
    </w:rPr>
  </w:style>
  <w:style w:type="character" w:styleId="BesedilooblakaZnak" w:customStyle="1">
    <w:name w:val="Besedilo oblačka Znak"/>
    <w:link w:val="Besedilooblaka"/>
    <w:uiPriority w:val="99"/>
    <w:semiHidden w:val="1"/>
    <w:rsid w:val="00291698"/>
    <w:rPr>
      <w:rFonts w:ascii="Segoe UI" w:cs="Segoe UI" w:hAnsi="Segoe UI"/>
      <w:sz w:val="18"/>
      <w:szCs w:val="18"/>
    </w:rPr>
  </w:style>
  <w:style w:type="paragraph" w:styleId="intro" w:customStyle="1">
    <w:name w:val="intro"/>
    <w:basedOn w:val="Navaden"/>
    <w:rsid w:val="009324B6"/>
    <w:pPr>
      <w:spacing w:after="100" w:afterAutospacing="1" w:before="100" w:beforeAutospacing="1" w:line="240" w:lineRule="auto"/>
    </w:pPr>
    <w:rPr>
      <w:rFonts w:ascii="Times New Roman" w:eastAsia="Times New Roman" w:hAnsi="Times New Roman"/>
      <w:sz w:val="24"/>
      <w:szCs w:val="24"/>
      <w:lang w:eastAsia="en-IE"/>
    </w:rPr>
  </w:style>
  <w:style w:type="character" w:styleId="highlightcol" w:customStyle="1">
    <w:name w:val="highlight_col"/>
    <w:basedOn w:val="Privzetapisavaodstavka"/>
    <w:rsid w:val="009618B3"/>
  </w:style>
  <w:style w:type="character" w:styleId="apple-converted-space" w:customStyle="1">
    <w:name w:val="apple-converted-space"/>
    <w:basedOn w:val="Privzetapisavaodstavka"/>
    <w:rsid w:val="009618B3"/>
  </w:style>
  <w:style w:type="table" w:styleId="PlainTable21" w:customStyle="1">
    <w:name w:val="Plain Table 21"/>
    <w:basedOn w:val="Navadnatabela"/>
    <w:uiPriority w:val="42"/>
    <w:rsid w:val="001B1C04"/>
    <w:tblPr>
      <w:tblStyleRowBandSize w:val="1"/>
      <w:tblStyleColBandSize w:val="1"/>
      <w:tblBorders>
        <w:top w:color="7f7f7f" w:space="0" w:sz="4" w:val="single"/>
        <w:bottom w:color="7f7f7f" w:space="0" w:sz="4" w:val="single"/>
      </w:tblBorders>
    </w:tblPr>
    <w:tblStylePr w:type="firstRow">
      <w:rPr>
        <w:b w:val="1"/>
        <w:bCs w:val="1"/>
      </w:rPr>
      <w:tblPr/>
      <w:tcPr>
        <w:tcBorders>
          <w:bottom w:color="7f7f7f" w:space="0" w:sz="4" w:val="single"/>
        </w:tcBorders>
      </w:tcPr>
    </w:tblStylePr>
    <w:tblStylePr w:type="lastRow">
      <w:rPr>
        <w:b w:val="1"/>
        <w:bCs w:val="1"/>
      </w:rPr>
      <w:tblPr/>
      <w:tcPr>
        <w:tcBorders>
          <w:top w:color="7f7f7f" w:space="0" w:sz="4" w:val="single"/>
        </w:tcBorders>
      </w:tcPr>
    </w:tblStylePr>
    <w:tblStylePr w:type="firstCol">
      <w:rPr>
        <w:b w:val="1"/>
        <w:bCs w:val="1"/>
      </w:rPr>
    </w:tblStylePr>
    <w:tblStylePr w:type="lastCol">
      <w:rPr>
        <w:b w:val="1"/>
        <w:bCs w:val="1"/>
      </w:rPr>
    </w:tblStylePr>
    <w:tblStylePr w:type="band1Vert">
      <w:tblPr/>
      <w:tcPr>
        <w:tcBorders>
          <w:left w:color="7f7f7f" w:space="0" w:sz="4" w:val="single"/>
          <w:right w:color="7f7f7f" w:space="0" w:sz="4" w:val="single"/>
        </w:tcBorders>
      </w:tcPr>
    </w:tblStylePr>
    <w:tblStylePr w:type="band2Vert">
      <w:tblPr/>
      <w:tcPr>
        <w:tcBorders>
          <w:left w:color="7f7f7f" w:space="0" w:sz="4" w:val="single"/>
          <w:right w:color="7f7f7f" w:space="0" w:sz="4" w:val="single"/>
        </w:tcBorders>
      </w:tcPr>
    </w:tblStylePr>
    <w:tblStylePr w:type="band1Horz">
      <w:tblPr/>
      <w:tcPr>
        <w:tcBorders>
          <w:top w:color="7f7f7f" w:space="0" w:sz="4" w:val="single"/>
          <w:bottom w:color="7f7f7f" w:space="0" w:sz="4" w:val="single"/>
        </w:tcBorders>
      </w:tcPr>
    </w:tblStylePr>
  </w:style>
  <w:style w:type="paragraph" w:styleId="Default" w:customStyle="1">
    <w:name w:val="Default"/>
    <w:rsid w:val="0023201D"/>
    <w:pPr>
      <w:autoSpaceDE w:val="0"/>
      <w:autoSpaceDN w:val="0"/>
      <w:adjustRightInd w:val="0"/>
    </w:pPr>
    <w:rPr>
      <w:rFonts w:ascii="Times New Roman" w:hAnsi="Times New Roman"/>
      <w:color w:val="000000"/>
      <w:sz w:val="24"/>
      <w:szCs w:val="24"/>
      <w:lang w:eastAsia="en-US"/>
    </w:rPr>
  </w:style>
  <w:style w:type="character" w:styleId="Naslov3Znak" w:customStyle="1">
    <w:name w:val="Naslov 3 Znak"/>
    <w:link w:val="Naslov3"/>
    <w:uiPriority w:val="9"/>
    <w:rsid w:val="003C1965"/>
    <w:rPr>
      <w:rFonts w:ascii="Trebuchet MS" w:cs="Times New Roman" w:eastAsia="Times New Roman" w:hAnsi="Trebuchet MS"/>
      <w:color w:val="476013"/>
      <w:sz w:val="24"/>
      <w:szCs w:val="24"/>
    </w:rPr>
  </w:style>
  <w:style w:type="paragraph" w:styleId="Kazalovsebine3">
    <w:name w:val="toc 3"/>
    <w:basedOn w:val="Navaden"/>
    <w:next w:val="Navaden"/>
    <w:autoRedefine w:val="1"/>
    <w:uiPriority w:val="39"/>
    <w:unhideWhenUsed w:val="1"/>
    <w:rsid w:val="00432BB1"/>
    <w:pPr>
      <w:spacing w:after="100"/>
      <w:ind w:left="440"/>
    </w:pPr>
  </w:style>
  <w:style w:type="character" w:styleId="nowrap1" w:customStyle="1">
    <w:name w:val="nowrap1"/>
    <w:basedOn w:val="Privzetapisavaodstavka"/>
    <w:rsid w:val="00C64024"/>
  </w:style>
  <w:style w:type="character" w:styleId="il" w:customStyle="1">
    <w:name w:val="il"/>
    <w:basedOn w:val="Privzetapisavaodstavka"/>
    <w:rsid w:val="00512EC7"/>
  </w:style>
  <w:style w:type="character" w:styleId="SledenaHiperpovezava">
    <w:name w:val="FollowedHyperlink"/>
    <w:uiPriority w:val="99"/>
    <w:semiHidden w:val="1"/>
    <w:unhideWhenUsed w:val="1"/>
    <w:rsid w:val="00F176B0"/>
    <w:rPr>
      <w:color w:val="b9d181"/>
      <w:u w:val="single"/>
    </w:rPr>
  </w:style>
  <w:style w:type="character" w:styleId="Sprotnaopomba-besediloZnak" w:customStyle="1">
    <w:name w:val="Sprotna opomba - besedilo Znak"/>
    <w:aliases w:val="Schriftart: 9 pt Znak,Schriftart: 10 pt Znak,Schriftart: 8 pt Znak,WB-Fußnotentext Znak,fn Znak,footnote text Znak,Footnotes Znak,Footnote ak Znak,FoodNote Znak,ft Znak,Footnote text Znak,Footnote Znak,Reference Znak"/>
    <w:link w:val="Sprotnaopomba-besedilo"/>
    <w:locked w:val="1"/>
    <w:rsid w:val="00486AD5"/>
    <w:rPr>
      <w:lang w:eastAsia="en-GB" w:val="en-GB"/>
    </w:rPr>
  </w:style>
  <w:style w:type="paragraph" w:styleId="Sprotnaopomba-besedilo">
    <w:name w:val="footnote text"/>
    <w:aliases w:val="Schriftart: 9 pt,Schriftart: 10 pt,Schriftart: 8 pt,WB-Fußnotentext,fn,footnote text,Footnotes,Footnote ak,FoodNote,ft,Footnote text,Footnote,Footnote Text Char1 Char Char,Footnote Text Char1 Char,Reference,Fußnote,f"/>
    <w:basedOn w:val="Navaden"/>
    <w:link w:val="Sprotnaopomba-besediloZnak"/>
    <w:rsid w:val="00486AD5"/>
    <w:pPr>
      <w:spacing w:after="0" w:line="240" w:lineRule="auto"/>
      <w:jc w:val="both"/>
    </w:pPr>
    <w:rPr>
      <w:lang w:eastAsia="en-GB" w:val="en-GB"/>
    </w:rPr>
  </w:style>
  <w:style w:type="character" w:styleId="FootnoteTextChar" w:customStyle="1">
    <w:name w:val="Footnote Text Char"/>
    <w:uiPriority w:val="99"/>
    <w:semiHidden w:val="1"/>
    <w:rsid w:val="00486AD5"/>
    <w:rPr>
      <w:sz w:val="20"/>
      <w:szCs w:val="20"/>
    </w:rPr>
  </w:style>
  <w:style w:type="character" w:styleId="Sprotnaopomba-sklic">
    <w:name w:val="footnote reference"/>
    <w:aliases w:val="Footnote symbol,Times 10 Point,Exposant 3 Point, Exposant 3 Point,Footnote reference number,Ref,de nota al pie,note TESI,SUPERS,EN Footnote text,EN Footnote Reference,Footnote Reference_LVL6,Footnote Reference_LVL61,fr"/>
    <w:uiPriority w:val="99"/>
    <w:rsid w:val="00486AD5"/>
    <w:rPr>
      <w:vertAlign w:val="superscript"/>
    </w:rPr>
  </w:style>
  <w:style w:type="paragraph" w:styleId="Otevilenseznam">
    <w:name w:val="List Number"/>
    <w:basedOn w:val="Navaden"/>
    <w:rsid w:val="00E91624"/>
    <w:pPr>
      <w:tabs>
        <w:tab w:val="num" w:pos="709"/>
        <w:tab w:val="num" w:pos="2126"/>
      </w:tabs>
      <w:spacing w:after="120" w:before="120" w:line="360" w:lineRule="auto"/>
      <w:ind w:left="709" w:hanging="709"/>
    </w:pPr>
    <w:rPr>
      <w:rFonts w:ascii="Times New Roman" w:eastAsia="Times New Roman" w:hAnsi="Times New Roman"/>
      <w:sz w:val="24"/>
      <w:szCs w:val="20"/>
      <w:lang w:val="en-GB"/>
    </w:rPr>
  </w:style>
  <w:style w:type="paragraph" w:styleId="Text1" w:customStyle="1">
    <w:name w:val="Text 1"/>
    <w:basedOn w:val="Navaden"/>
    <w:rsid w:val="00E91624"/>
    <w:pPr>
      <w:tabs>
        <w:tab w:val="num" w:pos="709"/>
      </w:tabs>
      <w:spacing w:after="240" w:line="240" w:lineRule="auto"/>
      <w:ind w:left="709" w:hanging="709"/>
      <w:jc w:val="both"/>
    </w:pPr>
    <w:rPr>
      <w:rFonts w:ascii="Times New Roman" w:eastAsia="Times New Roman" w:hAnsi="Times New Roman"/>
      <w:szCs w:val="20"/>
      <w:lang w:eastAsia="en-GB" w:val="en-GB"/>
    </w:rPr>
  </w:style>
  <w:style w:type="paragraph" w:styleId="ListNumberLevel2" w:customStyle="1">
    <w:name w:val="List Number (Level 2)"/>
    <w:basedOn w:val="Navaden"/>
    <w:rsid w:val="00E91624"/>
    <w:pPr>
      <w:tabs>
        <w:tab w:val="num" w:pos="1417"/>
        <w:tab w:val="num" w:pos="2835"/>
      </w:tabs>
      <w:spacing w:after="120" w:before="120" w:line="360" w:lineRule="auto"/>
      <w:ind w:left="1417" w:hanging="708"/>
    </w:pPr>
    <w:rPr>
      <w:rFonts w:ascii="Times New Roman" w:eastAsia="Times New Roman" w:hAnsi="Times New Roman"/>
      <w:sz w:val="24"/>
      <w:szCs w:val="20"/>
      <w:lang w:val="en-GB"/>
    </w:rPr>
  </w:style>
  <w:style w:type="paragraph" w:styleId="MyHeadingStyleforAppendices" w:customStyle="1">
    <w:name w:val="My Heading Style for Appendices"/>
    <w:basedOn w:val="Naslov1"/>
    <w:link w:val="MyHeadingStyleforAppendicesChar"/>
    <w:qFormat w:val="1"/>
    <w:rsid w:val="00655A79"/>
    <w:pPr>
      <w:numPr>
        <w:numId w:val="25"/>
      </w:numPr>
      <w:suppressAutoHyphens w:val="1"/>
      <w:spacing w:after="120" w:before="480" w:line="240" w:lineRule="auto"/>
      <w:ind w:left="0" w:firstLine="0"/>
      <w:jc w:val="both"/>
    </w:pPr>
    <w:rPr>
      <w:rFonts w:cs="Trebuchet MS"/>
      <w:b w:val="1"/>
      <w:bCs w:val="1"/>
      <w:color w:val="auto"/>
      <w:sz w:val="28"/>
      <w:szCs w:val="28"/>
      <w:lang w:eastAsia="ar-SA"/>
    </w:rPr>
  </w:style>
  <w:style w:type="character" w:styleId="MyHeadingStyleforAppendicesChar" w:customStyle="1">
    <w:name w:val="My Heading Style for Appendices Char"/>
    <w:link w:val="MyHeadingStyleforAppendices"/>
    <w:rsid w:val="00655A79"/>
    <w:rPr>
      <w:rFonts w:cs="Trebuchet MS" w:eastAsia="Times New Roman"/>
      <w:b w:val="1"/>
      <w:bCs w:val="1"/>
      <w:sz w:val="28"/>
      <w:szCs w:val="28"/>
      <w:lang w:eastAsia="ar-SA"/>
    </w:rPr>
  </w:style>
  <w:style w:type="paragraph" w:styleId="Brezrazmikov">
    <w:name w:val="No Spacing"/>
    <w:link w:val="BrezrazmikovZnak"/>
    <w:qFormat w:val="1"/>
    <w:rsid w:val="008D1AC9"/>
    <w:pPr>
      <w:pBdr>
        <w:top w:color="000000" w:space="0" w:sz="4" w:val="none"/>
        <w:left w:color="000000" w:space="0" w:sz="4" w:val="none"/>
        <w:bottom w:color="000000" w:space="0" w:sz="4" w:val="none"/>
        <w:right w:color="000000" w:space="0" w:sz="4" w:val="none"/>
        <w:between w:color="000000" w:space="0" w:sz="4" w:val="none"/>
      </w:pBdr>
    </w:pPr>
    <w:rPr>
      <w:rFonts w:ascii="Calibri" w:cs="Calibri" w:eastAsia="Calibri" w:hAnsi="Calibri"/>
      <w:sz w:val="22"/>
      <w:szCs w:val="22"/>
      <w:lang w:eastAsia="en-US" w:val="en-GB"/>
    </w:rPr>
  </w:style>
  <w:style w:type="character" w:styleId="BrezrazmikovZnak" w:customStyle="1">
    <w:name w:val="Brez razmikov Znak"/>
    <w:basedOn w:val="Privzetapisavaodstavka"/>
    <w:link w:val="Brezrazmikov"/>
    <w:rsid w:val="008D1AC9"/>
    <w:rPr>
      <w:rFonts w:ascii="Calibri" w:cs="Calibri" w:eastAsia="Calibri" w:hAnsi="Calibri"/>
      <w:sz w:val="22"/>
      <w:szCs w:val="22"/>
      <w:lang w:eastAsia="en-US" w:val="en-GB"/>
    </w:rPr>
  </w:style>
  <w:style w:type="character" w:styleId="Nerazreenaomemba">
    <w:name w:val="Unresolved Mention"/>
    <w:basedOn w:val="Privzetapisavaodstavka"/>
    <w:uiPriority w:val="99"/>
    <w:semiHidden w:val="1"/>
    <w:unhideWhenUsed w:val="1"/>
    <w:rsid w:val="00024543"/>
    <w:rPr>
      <w:color w:val="605e5c"/>
      <w:shd w:color="auto" w:fill="e1dfdd" w:val="clear"/>
    </w:rPr>
  </w:style>
  <w:style w:type="character" w:styleId="Pripombasklic">
    <w:name w:val="annotation reference"/>
    <w:basedOn w:val="Privzetapisavaodstavka"/>
    <w:uiPriority w:val="99"/>
    <w:semiHidden w:val="1"/>
    <w:unhideWhenUsed w:val="1"/>
    <w:rsid w:val="00CF0BBA"/>
    <w:rPr>
      <w:sz w:val="16"/>
      <w:szCs w:val="16"/>
    </w:rPr>
  </w:style>
  <w:style w:type="paragraph" w:styleId="Pripombabesedilo">
    <w:name w:val="annotation text"/>
    <w:basedOn w:val="Navaden"/>
    <w:link w:val="PripombabesediloZnak"/>
    <w:uiPriority w:val="99"/>
    <w:semiHidden w:val="1"/>
    <w:unhideWhenUsed w:val="1"/>
    <w:rsid w:val="00CF0BBA"/>
    <w:pPr>
      <w:spacing w:line="240" w:lineRule="auto"/>
    </w:pPr>
    <w:rPr>
      <w:sz w:val="20"/>
      <w:szCs w:val="20"/>
    </w:rPr>
  </w:style>
  <w:style w:type="character" w:styleId="PripombabesediloZnak" w:customStyle="1">
    <w:name w:val="Pripomba – besedilo Znak"/>
    <w:basedOn w:val="Privzetapisavaodstavka"/>
    <w:link w:val="Pripombabesedilo"/>
    <w:uiPriority w:val="99"/>
    <w:semiHidden w:val="1"/>
    <w:rsid w:val="00CF0BBA"/>
    <w:rPr>
      <w:lang w:eastAsia="en-US"/>
    </w:rPr>
  </w:style>
  <w:style w:type="paragraph" w:styleId="Zadevapripombe">
    <w:name w:val="annotation subject"/>
    <w:basedOn w:val="Pripombabesedilo"/>
    <w:next w:val="Pripombabesedilo"/>
    <w:link w:val="ZadevapripombeZnak"/>
    <w:uiPriority w:val="99"/>
    <w:semiHidden w:val="1"/>
    <w:unhideWhenUsed w:val="1"/>
    <w:rsid w:val="00CF0BBA"/>
    <w:rPr>
      <w:b w:val="1"/>
      <w:bCs w:val="1"/>
    </w:rPr>
  </w:style>
  <w:style w:type="character" w:styleId="ZadevapripombeZnak" w:customStyle="1">
    <w:name w:val="Zadeva pripombe Znak"/>
    <w:basedOn w:val="PripombabesediloZnak"/>
    <w:link w:val="Zadevapripombe"/>
    <w:uiPriority w:val="99"/>
    <w:semiHidden w:val="1"/>
    <w:rsid w:val="00CF0BBA"/>
    <w:rPr>
      <w:b w:val="1"/>
      <w:bCs w:val="1"/>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europa.eu/research/participants/data/ref/h2020/grants_manual/amga/h2020-amga_en.pdf" TargetMode="External"/><Relationship Id="rId8" Type="http://schemas.openxmlformats.org/officeDocument/2006/relationships/hyperlink" Target="https://commission.europa.eu/law/law-topic/data-protection_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8oO+pkOttBQSZ50I5Gre7Yowhg==">CgMxLjAyCGguZ2pkZ3hzOAByITFjeHdxZFk1NWExbG94bnpGM2xpTGN0cnhpd1V4MXMtZw==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2022-12-30T10:24:00Z</dcterms:created>
  <dc:creator>Administrator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0x0101000AC9E71C551CB04F8C81AB7B6FF73621</vt:lpwstr>
  </property>
</Properties>
</file>